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D0C" w:rsidRPr="00F775E6" w:rsidRDefault="00C13D0C" w:rsidP="00F775E6">
      <w:pPr>
        <w:pStyle w:val="Default"/>
        <w:jc w:val="center"/>
        <w:rPr>
          <w:b/>
          <w:bCs/>
          <w:color w:val="auto"/>
          <w:sz w:val="28"/>
          <w:szCs w:val="28"/>
          <w:lang w:val="uk-UA"/>
        </w:rPr>
      </w:pPr>
      <w:r w:rsidRPr="00F775E6">
        <w:rPr>
          <w:b/>
          <w:bCs/>
          <w:color w:val="auto"/>
          <w:sz w:val="28"/>
          <w:szCs w:val="28"/>
          <w:lang w:val="uk-UA"/>
        </w:rPr>
        <w:t xml:space="preserve">ТЕМА </w:t>
      </w:r>
      <w:r w:rsidR="00F61D3F" w:rsidRPr="00F775E6">
        <w:rPr>
          <w:b/>
          <w:bCs/>
          <w:color w:val="auto"/>
          <w:sz w:val="28"/>
          <w:szCs w:val="28"/>
          <w:lang w:val="uk-UA"/>
        </w:rPr>
        <w:t>5</w:t>
      </w:r>
    </w:p>
    <w:p w:rsidR="00F61D3F" w:rsidRPr="00F775E6" w:rsidRDefault="00F61D3F" w:rsidP="00F775E6">
      <w:pPr>
        <w:pStyle w:val="Default"/>
        <w:jc w:val="center"/>
        <w:rPr>
          <w:b/>
          <w:bCs/>
          <w:color w:val="auto"/>
          <w:sz w:val="28"/>
          <w:szCs w:val="28"/>
          <w:lang w:val="uk-UA"/>
        </w:rPr>
      </w:pPr>
      <w:r w:rsidRPr="00F775E6">
        <w:rPr>
          <w:b/>
          <w:bCs/>
          <w:color w:val="auto"/>
          <w:sz w:val="28"/>
          <w:szCs w:val="28"/>
          <w:lang w:val="uk-UA"/>
        </w:rPr>
        <w:t xml:space="preserve">МАРКЕТИНГОВИЙ </w:t>
      </w:r>
      <w:r w:rsidR="00C13D0C" w:rsidRPr="00F775E6">
        <w:rPr>
          <w:b/>
          <w:bCs/>
          <w:color w:val="auto"/>
          <w:sz w:val="28"/>
          <w:szCs w:val="28"/>
          <w:lang w:val="uk-UA"/>
        </w:rPr>
        <w:t xml:space="preserve">ПЛАН </w:t>
      </w:r>
      <w:r w:rsidRPr="00F775E6">
        <w:rPr>
          <w:b/>
          <w:bCs/>
          <w:color w:val="auto"/>
          <w:sz w:val="28"/>
          <w:szCs w:val="28"/>
          <w:lang w:val="uk-UA"/>
        </w:rPr>
        <w:t>ЯК СТРУКТУРНИЙ ЕЛЕМЕНТ</w:t>
      </w:r>
    </w:p>
    <w:p w:rsidR="00C13D0C" w:rsidRPr="00F775E6" w:rsidRDefault="00F61D3F" w:rsidP="00F775E6">
      <w:pPr>
        <w:pStyle w:val="Default"/>
        <w:jc w:val="center"/>
        <w:rPr>
          <w:b/>
          <w:bCs/>
          <w:color w:val="auto"/>
          <w:sz w:val="28"/>
          <w:szCs w:val="28"/>
          <w:lang w:val="uk-UA"/>
        </w:rPr>
      </w:pPr>
      <w:r w:rsidRPr="00F775E6">
        <w:rPr>
          <w:b/>
          <w:bCs/>
          <w:color w:val="auto"/>
          <w:sz w:val="28"/>
          <w:szCs w:val="28"/>
          <w:lang w:val="uk-UA"/>
        </w:rPr>
        <w:t>БІЗНЕС-ПЛАНУ ПІДПРИЄМСТВА</w:t>
      </w:r>
    </w:p>
    <w:p w:rsidR="00C13D0C" w:rsidRPr="00F775E6" w:rsidRDefault="00C13D0C" w:rsidP="00F775E6">
      <w:pPr>
        <w:pStyle w:val="Default"/>
        <w:ind w:firstLine="709"/>
        <w:jc w:val="both"/>
        <w:rPr>
          <w:color w:val="auto"/>
          <w:sz w:val="28"/>
          <w:szCs w:val="28"/>
          <w:lang w:val="uk-UA"/>
        </w:rPr>
      </w:pPr>
    </w:p>
    <w:p w:rsidR="00F61D3F" w:rsidRPr="00F775E6" w:rsidRDefault="00F61D3F" w:rsidP="00F775E6">
      <w:pPr>
        <w:pStyle w:val="Default"/>
        <w:ind w:firstLine="709"/>
        <w:jc w:val="both"/>
        <w:rPr>
          <w:color w:val="auto"/>
          <w:sz w:val="28"/>
          <w:szCs w:val="28"/>
          <w:lang w:val="uk-UA"/>
        </w:rPr>
      </w:pPr>
      <w:r w:rsidRPr="00F775E6">
        <w:rPr>
          <w:color w:val="auto"/>
          <w:sz w:val="28"/>
          <w:szCs w:val="28"/>
          <w:lang w:val="uk-UA"/>
        </w:rPr>
        <w:t xml:space="preserve">5.1 </w:t>
      </w:r>
      <w:r w:rsidR="00F775E6" w:rsidRPr="00F775E6">
        <w:rPr>
          <w:color w:val="auto"/>
          <w:sz w:val="28"/>
          <w:szCs w:val="28"/>
          <w:lang w:val="uk-UA"/>
        </w:rPr>
        <w:t>Мета і послідовність розробки маркетинг-плану</w:t>
      </w:r>
      <w:r w:rsidRPr="00F775E6">
        <w:rPr>
          <w:color w:val="auto"/>
          <w:sz w:val="28"/>
          <w:szCs w:val="28"/>
          <w:lang w:val="uk-UA"/>
        </w:rPr>
        <w:t>.</w:t>
      </w:r>
    </w:p>
    <w:p w:rsidR="00F61D3F" w:rsidRPr="00F775E6" w:rsidRDefault="00F61D3F" w:rsidP="00F775E6">
      <w:pPr>
        <w:pStyle w:val="Default"/>
        <w:ind w:firstLine="709"/>
        <w:jc w:val="both"/>
        <w:rPr>
          <w:color w:val="auto"/>
          <w:sz w:val="28"/>
          <w:szCs w:val="28"/>
          <w:lang w:val="uk-UA"/>
        </w:rPr>
      </w:pPr>
      <w:r w:rsidRPr="00F775E6">
        <w:rPr>
          <w:color w:val="auto"/>
          <w:sz w:val="28"/>
          <w:szCs w:val="28"/>
          <w:lang w:val="uk-UA"/>
        </w:rPr>
        <w:t>5.2 Стратегі</w:t>
      </w:r>
      <w:r w:rsidR="00F775E6" w:rsidRPr="00F775E6">
        <w:rPr>
          <w:color w:val="auto"/>
          <w:sz w:val="28"/>
          <w:szCs w:val="28"/>
          <w:lang w:val="uk-UA"/>
        </w:rPr>
        <w:t>я маркетингу.</w:t>
      </w:r>
    </w:p>
    <w:p w:rsidR="00F61D3F" w:rsidRPr="00F775E6" w:rsidRDefault="00F61D3F" w:rsidP="00F775E6">
      <w:pPr>
        <w:pStyle w:val="Default"/>
        <w:ind w:firstLine="709"/>
        <w:jc w:val="both"/>
        <w:rPr>
          <w:color w:val="auto"/>
          <w:sz w:val="28"/>
          <w:szCs w:val="28"/>
          <w:lang w:val="uk-UA"/>
        </w:rPr>
      </w:pPr>
      <w:r w:rsidRPr="00F775E6">
        <w:rPr>
          <w:color w:val="auto"/>
          <w:sz w:val="28"/>
          <w:szCs w:val="28"/>
          <w:lang w:val="uk-UA"/>
        </w:rPr>
        <w:t xml:space="preserve">5.3 </w:t>
      </w:r>
      <w:r w:rsidR="00F775E6" w:rsidRPr="00F775E6">
        <w:rPr>
          <w:color w:val="auto"/>
          <w:sz w:val="28"/>
          <w:szCs w:val="28"/>
          <w:lang w:val="uk-UA"/>
        </w:rPr>
        <w:t>Стратегія збуту та реалізації продукції підприємства.</w:t>
      </w:r>
    </w:p>
    <w:p w:rsidR="00F61D3F" w:rsidRPr="00F775E6" w:rsidRDefault="00F61D3F" w:rsidP="00F775E6">
      <w:pPr>
        <w:pStyle w:val="Default"/>
        <w:ind w:firstLine="709"/>
        <w:jc w:val="both"/>
        <w:rPr>
          <w:color w:val="auto"/>
          <w:sz w:val="28"/>
          <w:szCs w:val="28"/>
          <w:lang w:val="uk-UA"/>
        </w:rPr>
      </w:pPr>
      <w:r w:rsidRPr="00F775E6">
        <w:rPr>
          <w:color w:val="auto"/>
          <w:sz w:val="28"/>
          <w:szCs w:val="28"/>
          <w:lang w:val="uk-UA"/>
        </w:rPr>
        <w:t xml:space="preserve">5.4 </w:t>
      </w:r>
      <w:r w:rsidR="00F775E6">
        <w:rPr>
          <w:color w:val="auto"/>
          <w:sz w:val="28"/>
          <w:szCs w:val="28"/>
          <w:lang w:val="uk-UA"/>
        </w:rPr>
        <w:t>Політика ціноутворення.</w:t>
      </w:r>
    </w:p>
    <w:p w:rsidR="00F61D3F" w:rsidRPr="00F775E6" w:rsidRDefault="00F61D3F" w:rsidP="00F775E6">
      <w:pPr>
        <w:pStyle w:val="Default"/>
        <w:ind w:firstLine="709"/>
        <w:jc w:val="both"/>
        <w:rPr>
          <w:color w:val="auto"/>
          <w:sz w:val="28"/>
          <w:szCs w:val="28"/>
          <w:lang w:val="uk-UA"/>
        </w:rPr>
      </w:pPr>
      <w:r w:rsidRPr="00F775E6">
        <w:rPr>
          <w:color w:val="auto"/>
          <w:sz w:val="28"/>
          <w:szCs w:val="28"/>
          <w:lang w:val="uk-UA"/>
        </w:rPr>
        <w:t xml:space="preserve">5.5 </w:t>
      </w:r>
      <w:r w:rsidR="00F775E6">
        <w:rPr>
          <w:color w:val="auto"/>
          <w:sz w:val="28"/>
          <w:szCs w:val="28"/>
          <w:lang w:val="uk-UA"/>
        </w:rPr>
        <w:t>Рекламна кампанія.</w:t>
      </w:r>
    </w:p>
    <w:p w:rsidR="00C13D0C" w:rsidRPr="00F775E6" w:rsidRDefault="00F61D3F" w:rsidP="00F775E6">
      <w:pPr>
        <w:pStyle w:val="Default"/>
        <w:ind w:firstLine="709"/>
        <w:jc w:val="both"/>
        <w:rPr>
          <w:color w:val="auto"/>
          <w:sz w:val="28"/>
          <w:szCs w:val="28"/>
          <w:lang w:val="uk-UA"/>
        </w:rPr>
      </w:pPr>
      <w:r w:rsidRPr="00F775E6">
        <w:rPr>
          <w:color w:val="auto"/>
          <w:sz w:val="28"/>
          <w:szCs w:val="28"/>
          <w:lang w:val="uk-UA"/>
        </w:rPr>
        <w:t xml:space="preserve">5.6 </w:t>
      </w:r>
      <w:r w:rsidR="00F775E6">
        <w:rPr>
          <w:color w:val="auto"/>
          <w:sz w:val="28"/>
          <w:szCs w:val="28"/>
          <w:lang w:val="uk-UA"/>
        </w:rPr>
        <w:t>Прогнозовані обсяги продажу.</w:t>
      </w:r>
    </w:p>
    <w:p w:rsidR="00F61D3F" w:rsidRPr="00F775E6" w:rsidRDefault="00F61D3F" w:rsidP="00F775E6">
      <w:pPr>
        <w:pStyle w:val="Default"/>
        <w:ind w:firstLine="709"/>
        <w:jc w:val="both"/>
        <w:rPr>
          <w:color w:val="auto"/>
          <w:sz w:val="28"/>
          <w:szCs w:val="28"/>
          <w:lang w:val="uk-UA"/>
        </w:rPr>
      </w:pPr>
    </w:p>
    <w:p w:rsidR="00F61D3F" w:rsidRPr="00F775E6" w:rsidRDefault="00F775E6" w:rsidP="00F775E6">
      <w:pPr>
        <w:pStyle w:val="a3"/>
        <w:shd w:val="clear" w:color="auto" w:fill="FFFFFF"/>
        <w:spacing w:before="0" w:beforeAutospacing="0" w:after="0" w:afterAutospacing="0"/>
        <w:ind w:firstLine="709"/>
        <w:jc w:val="both"/>
        <w:rPr>
          <w:b/>
          <w:bCs/>
          <w:sz w:val="28"/>
          <w:szCs w:val="28"/>
          <w:lang w:val="uk-UA"/>
        </w:rPr>
      </w:pPr>
      <w:r w:rsidRPr="00F775E6">
        <w:rPr>
          <w:b/>
          <w:bCs/>
          <w:sz w:val="28"/>
          <w:szCs w:val="28"/>
          <w:lang w:val="uk-UA"/>
        </w:rPr>
        <w:t>5.1</w:t>
      </w:r>
      <w:r w:rsidR="00F61D3F" w:rsidRPr="00F775E6">
        <w:rPr>
          <w:b/>
          <w:bCs/>
          <w:sz w:val="28"/>
          <w:szCs w:val="28"/>
          <w:lang w:val="uk-UA"/>
        </w:rPr>
        <w:t xml:space="preserve"> М</w:t>
      </w:r>
      <w:r w:rsidRPr="00F775E6">
        <w:rPr>
          <w:b/>
          <w:bCs/>
          <w:sz w:val="28"/>
          <w:szCs w:val="28"/>
          <w:lang w:val="uk-UA"/>
        </w:rPr>
        <w:t>ета і послідовність розробки маркетинг-плану</w:t>
      </w:r>
    </w:p>
    <w:p w:rsidR="00F775E6" w:rsidRPr="00F775E6" w:rsidRDefault="00F775E6" w:rsidP="00F775E6">
      <w:pPr>
        <w:pStyle w:val="a3"/>
        <w:shd w:val="clear" w:color="auto" w:fill="FFFFFF"/>
        <w:spacing w:before="0" w:beforeAutospacing="0" w:after="0" w:afterAutospacing="0"/>
        <w:ind w:firstLine="709"/>
        <w:jc w:val="both"/>
        <w:rPr>
          <w:sz w:val="28"/>
          <w:szCs w:val="28"/>
          <w:lang w:val="uk-UA"/>
        </w:rPr>
      </w:pP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b/>
          <w:bCs/>
          <w:sz w:val="28"/>
          <w:szCs w:val="28"/>
          <w:lang w:val="uk-UA"/>
        </w:rPr>
        <w:t>Маркетинг</w:t>
      </w:r>
      <w:r w:rsidR="00F775E6" w:rsidRPr="00F775E6">
        <w:rPr>
          <w:sz w:val="28"/>
          <w:szCs w:val="28"/>
          <w:lang w:val="uk-UA"/>
        </w:rPr>
        <w:t xml:space="preserve"> </w:t>
      </w:r>
      <w:r w:rsidRPr="00F775E6">
        <w:rPr>
          <w:sz w:val="28"/>
          <w:szCs w:val="28"/>
          <w:lang w:val="uk-UA"/>
        </w:rPr>
        <w:t>– це мистецтво запропонувати споживачеві товар або послугу, які користуватимуться попитом, правильно визначити їх ціну, знайти канали збуту та організувати рекламну компанію.</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b/>
          <w:bCs/>
          <w:sz w:val="28"/>
          <w:szCs w:val="28"/>
          <w:lang w:val="uk-UA"/>
        </w:rPr>
        <w:t>Головна мета маркетинг-плану</w:t>
      </w:r>
      <w:r w:rsidR="00F775E6" w:rsidRPr="00F775E6">
        <w:rPr>
          <w:bCs/>
          <w:sz w:val="28"/>
          <w:szCs w:val="28"/>
          <w:lang w:val="uk-UA"/>
        </w:rPr>
        <w:t xml:space="preserve"> </w:t>
      </w:r>
      <w:r w:rsidR="00F775E6" w:rsidRPr="00F775E6">
        <w:rPr>
          <w:sz w:val="28"/>
          <w:szCs w:val="28"/>
          <w:lang w:val="uk-UA"/>
        </w:rPr>
        <w:t>полягає у</w:t>
      </w:r>
      <w:r w:rsidRPr="00F775E6">
        <w:rPr>
          <w:sz w:val="28"/>
          <w:szCs w:val="28"/>
          <w:lang w:val="uk-UA"/>
        </w:rPr>
        <w:t xml:space="preserve"> роз’ясненні за</w:t>
      </w:r>
      <w:r w:rsidR="00F775E6" w:rsidRPr="00F775E6">
        <w:rPr>
          <w:sz w:val="28"/>
          <w:szCs w:val="28"/>
          <w:lang w:val="uk-UA"/>
        </w:rPr>
        <w:t>цікавленим</w:t>
      </w:r>
      <w:r w:rsidRPr="00F775E6">
        <w:rPr>
          <w:sz w:val="28"/>
          <w:szCs w:val="28"/>
          <w:lang w:val="uk-UA"/>
        </w:rPr>
        <w:t xml:space="preserve"> юридичним і фізичним особам стратегії виходу підприємства на свій цільовий ринок, а також можливості її впливу на ситуацію на цьому ринку задля забезпечення збуту своєї продукції. </w:t>
      </w:r>
      <w:r w:rsidRPr="00F775E6">
        <w:rPr>
          <w:b/>
          <w:sz w:val="28"/>
          <w:szCs w:val="28"/>
          <w:lang w:val="uk-UA"/>
        </w:rPr>
        <w:t>Процес формулювання цілей маркетингової діяльності</w:t>
      </w:r>
      <w:r w:rsidRPr="00F775E6">
        <w:rPr>
          <w:sz w:val="28"/>
          <w:szCs w:val="28"/>
          <w:lang w:val="uk-UA"/>
        </w:rPr>
        <w:t xml:space="preserve"> охоплює </w:t>
      </w:r>
      <w:r w:rsidRPr="00F775E6">
        <w:rPr>
          <w:b/>
          <w:sz w:val="28"/>
          <w:szCs w:val="28"/>
          <w:lang w:val="uk-UA"/>
        </w:rPr>
        <w:t>два етапи:</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1) визначення орієнтирів маркетингової діяльності;</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2) формулювання кількох конкретних цілей з кількісним їх визначенням, ураховуючи особливості цільового ринку, специфіку продукції та умови конкуренції.</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Для встановлення загальних орієнтирів маркетингової діяльності підприємства необхідно з’ясувати, на котрій зі стадій життєвого циклу (поява на ринку, зростання попиту, стабілізація попиту, спад попиту) є продукт фірми. Кожна зі стадій характеризується різним рівнем сприйняття товару споживачем, різною інтенсивністю конкуренції, різними способами використання інструментів маркетингу. Відповідно різними мають бути й</w:t>
      </w:r>
      <w:r w:rsidR="00F775E6" w:rsidRPr="00F775E6">
        <w:rPr>
          <w:sz w:val="28"/>
          <w:szCs w:val="28"/>
          <w:lang w:val="uk-UA"/>
        </w:rPr>
        <w:t xml:space="preserve"> </w:t>
      </w:r>
      <w:r w:rsidRPr="00F775E6">
        <w:rPr>
          <w:b/>
          <w:bCs/>
          <w:sz w:val="28"/>
          <w:szCs w:val="28"/>
          <w:lang w:val="uk-UA"/>
        </w:rPr>
        <w:t>орієнтири маркетингової</w:t>
      </w:r>
      <w:r w:rsidR="00F775E6" w:rsidRPr="00F775E6">
        <w:rPr>
          <w:sz w:val="28"/>
          <w:szCs w:val="28"/>
          <w:lang w:val="uk-UA"/>
        </w:rPr>
        <w:t xml:space="preserve"> </w:t>
      </w:r>
      <w:r w:rsidRPr="00F775E6">
        <w:rPr>
          <w:b/>
          <w:bCs/>
          <w:sz w:val="28"/>
          <w:szCs w:val="28"/>
          <w:lang w:val="uk-UA"/>
        </w:rPr>
        <w:t>діяльності</w:t>
      </w:r>
      <w:r w:rsidR="00F775E6" w:rsidRPr="00F775E6">
        <w:rPr>
          <w:sz w:val="28"/>
          <w:szCs w:val="28"/>
          <w:lang w:val="uk-UA"/>
        </w:rPr>
        <w:t xml:space="preserve"> </w:t>
      </w:r>
      <w:r w:rsidRPr="00F775E6">
        <w:rPr>
          <w:sz w:val="28"/>
          <w:szCs w:val="28"/>
          <w:lang w:val="uk-UA"/>
        </w:rPr>
        <w:t>підприємства, зокрема:</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1) на стадії появи на ринку – створення початкового попиту, тобто максимізація попиту на новий вид продукту й витискування з ринку традиційних продуктів;</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2) на стадії зростання попиту – поширення початкового попиту за рахунок розширення асортименту виробів, використання різноманітних засобів для максимального задоволення конкретних потреб окремих сегментів ринку;</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 xml:space="preserve">3) на стадії стабілізації попиту орієнтири маркетингової діяльності фірм-лідерів і фірм, що йдуть за ними, уже стають різними: мета фірм-лідерів полягає в утриманні і, коли це можливо, збільшенні своєї частки ринку зниженням цін, удосконаленням каналів збуту, забезпеченням технічного лідерства тощо. Дрібні підприємства на цій стадії зосереджені на забезпеченні свого виживання. Як правило, шлях до виживання полягає у </w:t>
      </w:r>
      <w:r w:rsidRPr="00F775E6">
        <w:rPr>
          <w:sz w:val="28"/>
          <w:szCs w:val="28"/>
          <w:lang w:val="uk-UA"/>
        </w:rPr>
        <w:lastRenderedPageBreak/>
        <w:t>виділенні вузького сегмента ринку і якнайліпшого й</w:t>
      </w:r>
      <w:r w:rsidR="00F775E6" w:rsidRPr="00F775E6">
        <w:rPr>
          <w:sz w:val="28"/>
          <w:szCs w:val="28"/>
          <w:lang w:val="uk-UA"/>
        </w:rPr>
        <w:t>ого обслуговуванні. Можливість «</w:t>
      </w:r>
      <w:r w:rsidRPr="00F775E6">
        <w:rPr>
          <w:sz w:val="28"/>
          <w:szCs w:val="28"/>
          <w:lang w:val="uk-UA"/>
        </w:rPr>
        <w:t>вижити</w:t>
      </w:r>
      <w:r w:rsidR="00F775E6" w:rsidRPr="00F775E6">
        <w:rPr>
          <w:sz w:val="28"/>
          <w:szCs w:val="28"/>
          <w:lang w:val="uk-UA"/>
        </w:rPr>
        <w:t>»</w:t>
      </w:r>
      <w:r w:rsidRPr="00F775E6">
        <w:rPr>
          <w:sz w:val="28"/>
          <w:szCs w:val="28"/>
          <w:lang w:val="uk-UA"/>
        </w:rPr>
        <w:t xml:space="preserve"> для підприємства, що йдуть за лідером, залежить від їх уміння працювати з низькими накладними витратами та без надмірностей.</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b/>
          <w:bCs/>
          <w:sz w:val="28"/>
          <w:szCs w:val="28"/>
          <w:lang w:val="uk-UA"/>
        </w:rPr>
        <w:t>Цілі</w:t>
      </w:r>
      <w:r w:rsidR="00F775E6" w:rsidRPr="00F775E6">
        <w:rPr>
          <w:b/>
          <w:bCs/>
          <w:sz w:val="28"/>
          <w:szCs w:val="28"/>
          <w:lang w:val="uk-UA"/>
        </w:rPr>
        <w:t xml:space="preserve"> </w:t>
      </w:r>
      <w:r w:rsidRPr="00F775E6">
        <w:rPr>
          <w:sz w:val="28"/>
          <w:szCs w:val="28"/>
          <w:lang w:val="uk-UA"/>
        </w:rPr>
        <w:t>мають бути кількісно визначені і виражені в конкретних показниках (частка ринку підприємства, обсяги продажу, розгалуженість системи збуту, застосування знижок, структура витрат на рекламу тощо).</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 xml:space="preserve">Після того як будуть визначені цілі і завдання маркетингової діяльності, приступають до розробки стратегії їх досягнення. У процесі розробки такої стратегії необхідно продумати і розшифрувати всі найважливіші </w:t>
      </w:r>
      <w:r w:rsidRPr="00F775E6">
        <w:rPr>
          <w:b/>
          <w:sz w:val="28"/>
          <w:szCs w:val="28"/>
          <w:lang w:val="uk-UA"/>
        </w:rPr>
        <w:t>інструменти маркетингу</w:t>
      </w:r>
      <w:r w:rsidRPr="00F775E6">
        <w:rPr>
          <w:sz w:val="28"/>
          <w:szCs w:val="28"/>
          <w:lang w:val="uk-UA"/>
        </w:rPr>
        <w:t>, а саме:</w:t>
      </w:r>
    </w:p>
    <w:p w:rsidR="00F61D3F" w:rsidRPr="00F775E6" w:rsidRDefault="00F61D3F" w:rsidP="00237FCE">
      <w:pPr>
        <w:pStyle w:val="a3"/>
        <w:numPr>
          <w:ilvl w:val="0"/>
          <w:numId w:val="2"/>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збут та реалізація продукції;</w:t>
      </w:r>
    </w:p>
    <w:p w:rsidR="00F61D3F" w:rsidRPr="00F775E6" w:rsidRDefault="00F61D3F" w:rsidP="00237FCE">
      <w:pPr>
        <w:pStyle w:val="a3"/>
        <w:numPr>
          <w:ilvl w:val="0"/>
          <w:numId w:val="2"/>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ціноутворення;</w:t>
      </w:r>
    </w:p>
    <w:p w:rsidR="00F61D3F" w:rsidRPr="00F775E6" w:rsidRDefault="00F61D3F" w:rsidP="00237FCE">
      <w:pPr>
        <w:pStyle w:val="a3"/>
        <w:numPr>
          <w:ilvl w:val="0"/>
          <w:numId w:val="2"/>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просування товару на ринок;</w:t>
      </w:r>
    </w:p>
    <w:p w:rsidR="00F61D3F" w:rsidRPr="00F775E6" w:rsidRDefault="00F61D3F" w:rsidP="00237FCE">
      <w:pPr>
        <w:pStyle w:val="a3"/>
        <w:numPr>
          <w:ilvl w:val="0"/>
          <w:numId w:val="2"/>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політика підтримки продукту бізнесу.</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Кожний з названих інструментів складається з багатьох елементів, конкретні способи використання яких також мають бути висвітлені в маркетинг-плані. Слід зауважити, що значення кожного з інструментів маркетингу залежить від галузі, до якої належить даний бізнес, конкретних цілей і завда</w:t>
      </w:r>
      <w:r w:rsidR="00F775E6" w:rsidRPr="00F775E6">
        <w:rPr>
          <w:sz w:val="28"/>
          <w:szCs w:val="28"/>
          <w:lang w:val="uk-UA"/>
        </w:rPr>
        <w:t>нь фірми, її розмірів, особливо</w:t>
      </w:r>
      <w:r w:rsidRPr="00F775E6">
        <w:rPr>
          <w:sz w:val="28"/>
          <w:szCs w:val="28"/>
          <w:lang w:val="uk-UA"/>
        </w:rPr>
        <w:t>стей цільового ринку та багатьох інших факторів. Тому ступінь деталізації розгляду цих факторів у бізнес-плані залежить від їх значущості у загальній стратегії маркетингу фірми. Головне, щоб читач отримав цілісне уявлення про наміри підприємства щодо активного маркетингу свого продукту чи послуги.</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Маркетинг-план завершується прогнозною оцінкою обсягів продажу.</w:t>
      </w:r>
    </w:p>
    <w:p w:rsidR="00F61D3F" w:rsidRPr="00F775E6" w:rsidRDefault="00F61D3F" w:rsidP="00F775E6">
      <w:pPr>
        <w:pStyle w:val="a3"/>
        <w:shd w:val="clear" w:color="auto" w:fill="FFFFFF"/>
        <w:spacing w:before="0" w:beforeAutospacing="0" w:after="0" w:afterAutospacing="0"/>
        <w:ind w:firstLine="709"/>
        <w:jc w:val="both"/>
        <w:rPr>
          <w:b/>
          <w:sz w:val="28"/>
          <w:szCs w:val="28"/>
          <w:lang w:val="uk-UA"/>
        </w:rPr>
      </w:pPr>
      <w:r w:rsidRPr="00F775E6">
        <w:rPr>
          <w:b/>
          <w:sz w:val="28"/>
          <w:szCs w:val="28"/>
          <w:lang w:val="uk-UA"/>
        </w:rPr>
        <w:t>Послідовність розробки маркетинг-плану:</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1) визначення цілей і завдань маркетингової діяльності підприємства (частка ринку, передбачувані обсяги продажу, розгалуженість системи збуту, параметри цінової політики; завдання рекламної кампанії, ключові параметри сервісного обслуговування тощо);</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2) вибір та обґрунтування стратегії маркетингу й програм, що її забезпечують (засоби й канали збуту та реалізації продукції, політика ціноутворення, організація рекламної кампанії, політика підтримки продукту підприємства);</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3) розробка бюджету маркетингу (визначення можливих витрат на реалізацію стратегії маркетингу);</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4) аналіз реальності прогнозованих обсягів продажу.</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План маркетингу має практичне значення не тільки для потенційних інвесторів чи кредиторів. Він є для самого підприємця інструментом контролю за всіма показниками, пов’язаними зі збутом (обсяг продажу, ціни, канали збуту, параметри рекламної кампанії).</w:t>
      </w:r>
    </w:p>
    <w:p w:rsidR="00F775E6" w:rsidRDefault="00F775E6" w:rsidP="00F775E6">
      <w:pPr>
        <w:pStyle w:val="a3"/>
        <w:shd w:val="clear" w:color="auto" w:fill="FFFFFF"/>
        <w:spacing w:before="0" w:beforeAutospacing="0" w:after="0" w:afterAutospacing="0"/>
        <w:ind w:firstLine="709"/>
        <w:jc w:val="both"/>
        <w:rPr>
          <w:bCs/>
          <w:sz w:val="28"/>
          <w:szCs w:val="28"/>
          <w:lang w:val="uk-UA"/>
        </w:rPr>
      </w:pPr>
    </w:p>
    <w:p w:rsidR="002D2FB5" w:rsidRDefault="002D2FB5" w:rsidP="00F775E6">
      <w:pPr>
        <w:pStyle w:val="a3"/>
        <w:shd w:val="clear" w:color="auto" w:fill="FFFFFF"/>
        <w:spacing w:before="0" w:beforeAutospacing="0" w:after="0" w:afterAutospacing="0"/>
        <w:ind w:firstLine="709"/>
        <w:jc w:val="both"/>
        <w:rPr>
          <w:bCs/>
          <w:sz w:val="28"/>
          <w:szCs w:val="28"/>
          <w:lang w:val="uk-UA"/>
        </w:rPr>
      </w:pPr>
    </w:p>
    <w:p w:rsidR="002D2FB5" w:rsidRDefault="002D2FB5" w:rsidP="00F775E6">
      <w:pPr>
        <w:pStyle w:val="a3"/>
        <w:shd w:val="clear" w:color="auto" w:fill="FFFFFF"/>
        <w:spacing w:before="0" w:beforeAutospacing="0" w:after="0" w:afterAutospacing="0"/>
        <w:ind w:firstLine="709"/>
        <w:jc w:val="both"/>
        <w:rPr>
          <w:bCs/>
          <w:sz w:val="28"/>
          <w:szCs w:val="28"/>
          <w:lang w:val="uk-UA"/>
        </w:rPr>
      </w:pPr>
    </w:p>
    <w:p w:rsidR="002D2FB5" w:rsidRDefault="002D2FB5" w:rsidP="00F775E6">
      <w:pPr>
        <w:pStyle w:val="a3"/>
        <w:shd w:val="clear" w:color="auto" w:fill="FFFFFF"/>
        <w:spacing w:before="0" w:beforeAutospacing="0" w:after="0" w:afterAutospacing="0"/>
        <w:ind w:firstLine="709"/>
        <w:jc w:val="both"/>
        <w:rPr>
          <w:bCs/>
          <w:sz w:val="28"/>
          <w:szCs w:val="28"/>
          <w:lang w:val="uk-UA"/>
        </w:rPr>
      </w:pPr>
    </w:p>
    <w:p w:rsidR="002D2FB5" w:rsidRPr="00F775E6" w:rsidRDefault="002D2FB5" w:rsidP="00F775E6">
      <w:pPr>
        <w:pStyle w:val="a3"/>
        <w:shd w:val="clear" w:color="auto" w:fill="FFFFFF"/>
        <w:spacing w:before="0" w:beforeAutospacing="0" w:after="0" w:afterAutospacing="0"/>
        <w:ind w:firstLine="709"/>
        <w:jc w:val="both"/>
        <w:rPr>
          <w:bCs/>
          <w:sz w:val="28"/>
          <w:szCs w:val="28"/>
          <w:lang w:val="uk-UA"/>
        </w:rPr>
      </w:pPr>
    </w:p>
    <w:p w:rsidR="00F61D3F" w:rsidRDefault="00F61D3F" w:rsidP="00F775E6">
      <w:pPr>
        <w:pStyle w:val="a3"/>
        <w:shd w:val="clear" w:color="auto" w:fill="FFFFFF"/>
        <w:spacing w:before="0" w:beforeAutospacing="0" w:after="0" w:afterAutospacing="0"/>
        <w:ind w:firstLine="709"/>
        <w:jc w:val="both"/>
        <w:rPr>
          <w:b/>
          <w:bCs/>
          <w:sz w:val="28"/>
          <w:szCs w:val="28"/>
          <w:lang w:val="uk-UA"/>
        </w:rPr>
      </w:pPr>
      <w:r w:rsidRPr="00F775E6">
        <w:rPr>
          <w:b/>
          <w:bCs/>
          <w:sz w:val="28"/>
          <w:szCs w:val="28"/>
          <w:lang w:val="uk-UA"/>
        </w:rPr>
        <w:lastRenderedPageBreak/>
        <w:t>5.2 С</w:t>
      </w:r>
      <w:r w:rsidR="00F775E6" w:rsidRPr="00F775E6">
        <w:rPr>
          <w:b/>
          <w:bCs/>
          <w:sz w:val="28"/>
          <w:szCs w:val="28"/>
          <w:lang w:val="uk-UA"/>
        </w:rPr>
        <w:t>тратегія маркетингу</w:t>
      </w:r>
    </w:p>
    <w:p w:rsidR="00F775E6" w:rsidRPr="00F775E6" w:rsidRDefault="00F775E6" w:rsidP="00F775E6">
      <w:pPr>
        <w:pStyle w:val="a3"/>
        <w:shd w:val="clear" w:color="auto" w:fill="FFFFFF"/>
        <w:spacing w:before="0" w:beforeAutospacing="0" w:after="0" w:afterAutospacing="0"/>
        <w:ind w:firstLine="709"/>
        <w:jc w:val="both"/>
        <w:rPr>
          <w:sz w:val="28"/>
          <w:szCs w:val="28"/>
          <w:lang w:val="uk-UA"/>
        </w:rPr>
      </w:pPr>
    </w:p>
    <w:p w:rsidR="00F61D3F" w:rsidRPr="00F775E6" w:rsidRDefault="00F61D3F" w:rsidP="002D2FB5">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 xml:space="preserve">У широкому </w:t>
      </w:r>
      <w:r w:rsidR="002D2FB5">
        <w:rPr>
          <w:sz w:val="28"/>
          <w:szCs w:val="28"/>
          <w:lang w:val="uk-UA"/>
        </w:rPr>
        <w:t xml:space="preserve">розумінні </w:t>
      </w:r>
      <w:r w:rsidR="002D2FB5" w:rsidRPr="002D2FB5">
        <w:rPr>
          <w:b/>
          <w:sz w:val="28"/>
          <w:szCs w:val="28"/>
          <w:lang w:val="uk-UA"/>
        </w:rPr>
        <w:t>стратегія маркетингу</w:t>
      </w:r>
      <w:r w:rsidR="002D2FB5">
        <w:rPr>
          <w:sz w:val="28"/>
          <w:szCs w:val="28"/>
          <w:lang w:val="uk-UA"/>
        </w:rPr>
        <w:t xml:space="preserve"> –</w:t>
      </w:r>
      <w:r w:rsidRPr="00F775E6">
        <w:rPr>
          <w:sz w:val="28"/>
          <w:szCs w:val="28"/>
          <w:lang w:val="uk-UA"/>
        </w:rPr>
        <w:t xml:space="preserve"> </w:t>
      </w:r>
      <w:r w:rsidRPr="002D2FB5">
        <w:rPr>
          <w:sz w:val="28"/>
          <w:szCs w:val="28"/>
          <w:lang w:val="uk-UA"/>
        </w:rPr>
        <w:t>це</w:t>
      </w:r>
      <w:r w:rsidR="002D2FB5" w:rsidRPr="002D2FB5">
        <w:rPr>
          <w:sz w:val="28"/>
          <w:szCs w:val="28"/>
          <w:lang w:val="uk-UA"/>
        </w:rPr>
        <w:t xml:space="preserve"> </w:t>
      </w:r>
      <w:r w:rsidRPr="002D2FB5">
        <w:rPr>
          <w:bCs/>
          <w:sz w:val="28"/>
          <w:szCs w:val="28"/>
          <w:lang w:val="uk-UA"/>
        </w:rPr>
        <w:t>система</w:t>
      </w:r>
      <w:r w:rsidR="002D2FB5">
        <w:rPr>
          <w:b/>
          <w:bCs/>
          <w:sz w:val="28"/>
          <w:szCs w:val="28"/>
          <w:lang w:val="uk-UA"/>
        </w:rPr>
        <w:t xml:space="preserve"> </w:t>
      </w:r>
      <w:r w:rsidRPr="00F775E6">
        <w:rPr>
          <w:sz w:val="28"/>
          <w:szCs w:val="28"/>
          <w:lang w:val="uk-UA"/>
        </w:rPr>
        <w:t>конкретних стратегій щодо вибору і формування:</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1) цільового ринку підприємства;</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2) номенклатури та асортименту продукції;</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3) системи збуту та реалізації продукції;</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4) політики ціноутворення;</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5) способів організації рекламної кампанії;</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6) політики підтримки продукції підприємства.</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Перелік зазначених конкретних стратегій може змінюватися залежно від специфічних характеристик ринку діяльності підприємства, від особливостей самого підприємства, його товарів і послуг.</w:t>
      </w:r>
    </w:p>
    <w:p w:rsidR="00F61D3F" w:rsidRPr="00F775E6" w:rsidRDefault="002D2FB5" w:rsidP="00F775E6">
      <w:pPr>
        <w:pStyle w:val="a3"/>
        <w:shd w:val="clear" w:color="auto" w:fill="FFFFFF"/>
        <w:spacing w:before="0" w:beforeAutospacing="0" w:after="0" w:afterAutospacing="0"/>
        <w:ind w:firstLine="709"/>
        <w:jc w:val="both"/>
        <w:rPr>
          <w:sz w:val="28"/>
          <w:szCs w:val="28"/>
          <w:lang w:val="uk-UA"/>
        </w:rPr>
      </w:pPr>
      <w:r>
        <w:rPr>
          <w:sz w:val="28"/>
          <w:szCs w:val="28"/>
          <w:lang w:val="uk-UA"/>
        </w:rPr>
        <w:t>Підрозділ плану «</w:t>
      </w:r>
      <w:r w:rsidR="00F61D3F" w:rsidRPr="00F775E6">
        <w:rPr>
          <w:sz w:val="28"/>
          <w:szCs w:val="28"/>
          <w:lang w:val="uk-UA"/>
        </w:rPr>
        <w:t>Стратегія маркетингу</w:t>
      </w:r>
      <w:r>
        <w:rPr>
          <w:sz w:val="28"/>
          <w:szCs w:val="28"/>
          <w:lang w:val="uk-UA"/>
        </w:rPr>
        <w:t>»</w:t>
      </w:r>
      <w:r w:rsidR="00F61D3F" w:rsidRPr="00F775E6">
        <w:rPr>
          <w:sz w:val="28"/>
          <w:szCs w:val="28"/>
          <w:lang w:val="uk-UA"/>
        </w:rPr>
        <w:t>, як правило, починається з визначення загальної маркетингової стратегії підприємства. З неї тому, хто читає бізнес-план, має стати зрозумілим:</w:t>
      </w:r>
    </w:p>
    <w:p w:rsidR="002D2FB5" w:rsidRDefault="002D2FB5" w:rsidP="00237FCE">
      <w:pPr>
        <w:pStyle w:val="a3"/>
        <w:numPr>
          <w:ilvl w:val="0"/>
          <w:numId w:val="3"/>
        </w:numPr>
        <w:shd w:val="clear" w:color="auto" w:fill="FFFFFF"/>
        <w:tabs>
          <w:tab w:val="left" w:pos="1134"/>
        </w:tabs>
        <w:spacing w:before="0" w:beforeAutospacing="0" w:after="0" w:afterAutospacing="0"/>
        <w:ind w:left="0" w:firstLine="709"/>
        <w:jc w:val="both"/>
        <w:rPr>
          <w:sz w:val="28"/>
          <w:szCs w:val="28"/>
          <w:lang w:val="uk-UA"/>
        </w:rPr>
      </w:pPr>
      <w:r>
        <w:rPr>
          <w:sz w:val="28"/>
          <w:szCs w:val="28"/>
          <w:lang w:val="uk-UA"/>
        </w:rPr>
        <w:t>н</w:t>
      </w:r>
      <w:r w:rsidR="00F61D3F" w:rsidRPr="00F775E6">
        <w:rPr>
          <w:sz w:val="28"/>
          <w:szCs w:val="28"/>
          <w:lang w:val="uk-UA"/>
        </w:rPr>
        <w:t>а який з типів маркетингового підходу орієнтується підприємства;</w:t>
      </w:r>
    </w:p>
    <w:p w:rsidR="00F61D3F" w:rsidRPr="002D2FB5" w:rsidRDefault="00F61D3F" w:rsidP="00237FCE">
      <w:pPr>
        <w:pStyle w:val="a3"/>
        <w:numPr>
          <w:ilvl w:val="0"/>
          <w:numId w:val="3"/>
        </w:numPr>
        <w:shd w:val="clear" w:color="auto" w:fill="FFFFFF"/>
        <w:tabs>
          <w:tab w:val="left" w:pos="1134"/>
        </w:tabs>
        <w:spacing w:before="0" w:beforeAutospacing="0" w:after="0" w:afterAutospacing="0"/>
        <w:ind w:left="0" w:firstLine="709"/>
        <w:jc w:val="both"/>
        <w:rPr>
          <w:sz w:val="28"/>
          <w:szCs w:val="28"/>
          <w:lang w:val="uk-UA"/>
        </w:rPr>
      </w:pPr>
      <w:r w:rsidRPr="002D2FB5">
        <w:rPr>
          <w:sz w:val="28"/>
          <w:szCs w:val="28"/>
          <w:lang w:val="uk-UA"/>
        </w:rPr>
        <w:t>на які специфічні властивості й переваги продукції підприємства (якість, ціна,</w:t>
      </w:r>
      <w:r w:rsidR="002D2FB5">
        <w:rPr>
          <w:sz w:val="28"/>
          <w:szCs w:val="28"/>
          <w:lang w:val="uk-UA"/>
        </w:rPr>
        <w:t xml:space="preserve"> </w:t>
      </w:r>
      <w:r w:rsidRPr="002D2FB5">
        <w:rPr>
          <w:sz w:val="28"/>
          <w:szCs w:val="28"/>
          <w:lang w:val="uk-UA"/>
        </w:rPr>
        <w:t>обслуговування, сервіс тощо) буде звернуто увагу.</w:t>
      </w:r>
    </w:p>
    <w:p w:rsidR="00F61D3F" w:rsidRPr="00C1682E" w:rsidRDefault="00F61D3F" w:rsidP="00F775E6">
      <w:pPr>
        <w:pStyle w:val="a3"/>
        <w:shd w:val="clear" w:color="auto" w:fill="FFFFFF"/>
        <w:spacing w:before="0" w:beforeAutospacing="0" w:after="0" w:afterAutospacing="0"/>
        <w:ind w:firstLine="709"/>
        <w:jc w:val="both"/>
        <w:rPr>
          <w:b/>
          <w:sz w:val="28"/>
          <w:szCs w:val="28"/>
          <w:lang w:val="uk-UA"/>
        </w:rPr>
      </w:pPr>
      <w:r w:rsidRPr="00F775E6">
        <w:rPr>
          <w:sz w:val="28"/>
          <w:szCs w:val="28"/>
          <w:lang w:val="uk-UA"/>
        </w:rPr>
        <w:t xml:space="preserve">В основу розробки стратегії маркетингу покладено вибір цільового ринку. При цьому можуть бути застосовані </w:t>
      </w:r>
      <w:r w:rsidRPr="00C1682E">
        <w:rPr>
          <w:b/>
          <w:sz w:val="28"/>
          <w:szCs w:val="28"/>
          <w:lang w:val="uk-UA"/>
        </w:rPr>
        <w:t>різні типи маркетингових підходів до розробки стратегії залежно від:</w:t>
      </w:r>
    </w:p>
    <w:p w:rsidR="002D2FB5" w:rsidRDefault="00F61D3F" w:rsidP="00237FCE">
      <w:pPr>
        <w:pStyle w:val="a3"/>
        <w:numPr>
          <w:ilvl w:val="0"/>
          <w:numId w:val="4"/>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структурних характеристик даного цільового ринку (ринок у цілому; один</w:t>
      </w:r>
      <w:r w:rsidR="002D2FB5">
        <w:rPr>
          <w:sz w:val="28"/>
          <w:szCs w:val="28"/>
          <w:lang w:val="uk-UA"/>
        </w:rPr>
        <w:t xml:space="preserve"> </w:t>
      </w:r>
      <w:r w:rsidRPr="00F775E6">
        <w:rPr>
          <w:sz w:val="28"/>
          <w:szCs w:val="28"/>
          <w:lang w:val="uk-UA"/>
        </w:rPr>
        <w:t>сегмент ринку; кілька сегментів ринку);</w:t>
      </w:r>
    </w:p>
    <w:p w:rsidR="002D2FB5" w:rsidRDefault="00F61D3F" w:rsidP="00237FCE">
      <w:pPr>
        <w:pStyle w:val="a3"/>
        <w:numPr>
          <w:ilvl w:val="0"/>
          <w:numId w:val="4"/>
        </w:numPr>
        <w:shd w:val="clear" w:color="auto" w:fill="FFFFFF"/>
        <w:tabs>
          <w:tab w:val="left" w:pos="1134"/>
        </w:tabs>
        <w:spacing w:before="0" w:beforeAutospacing="0" w:after="0" w:afterAutospacing="0"/>
        <w:ind w:left="0" w:firstLine="709"/>
        <w:jc w:val="both"/>
        <w:rPr>
          <w:sz w:val="28"/>
          <w:szCs w:val="28"/>
          <w:lang w:val="uk-UA"/>
        </w:rPr>
      </w:pPr>
      <w:r w:rsidRPr="002D2FB5">
        <w:rPr>
          <w:sz w:val="28"/>
          <w:szCs w:val="28"/>
          <w:lang w:val="uk-UA"/>
        </w:rPr>
        <w:t>стадії життєвого циклу товару;</w:t>
      </w:r>
    </w:p>
    <w:p w:rsidR="002D2FB5" w:rsidRDefault="00F61D3F" w:rsidP="00237FCE">
      <w:pPr>
        <w:pStyle w:val="a3"/>
        <w:numPr>
          <w:ilvl w:val="0"/>
          <w:numId w:val="4"/>
        </w:numPr>
        <w:shd w:val="clear" w:color="auto" w:fill="FFFFFF"/>
        <w:tabs>
          <w:tab w:val="left" w:pos="1134"/>
        </w:tabs>
        <w:spacing w:before="0" w:beforeAutospacing="0" w:after="0" w:afterAutospacing="0"/>
        <w:ind w:left="0" w:firstLine="709"/>
        <w:jc w:val="both"/>
        <w:rPr>
          <w:sz w:val="28"/>
          <w:szCs w:val="28"/>
          <w:lang w:val="uk-UA"/>
        </w:rPr>
      </w:pPr>
      <w:r w:rsidRPr="002D2FB5">
        <w:rPr>
          <w:sz w:val="28"/>
          <w:szCs w:val="28"/>
          <w:lang w:val="uk-UA"/>
        </w:rPr>
        <w:t>ресурсних можливостей підприємства;</w:t>
      </w:r>
    </w:p>
    <w:p w:rsidR="002D2FB5" w:rsidRDefault="00F61D3F" w:rsidP="00237FCE">
      <w:pPr>
        <w:pStyle w:val="a3"/>
        <w:numPr>
          <w:ilvl w:val="0"/>
          <w:numId w:val="4"/>
        </w:numPr>
        <w:shd w:val="clear" w:color="auto" w:fill="FFFFFF"/>
        <w:tabs>
          <w:tab w:val="left" w:pos="1134"/>
        </w:tabs>
        <w:spacing w:before="0" w:beforeAutospacing="0" w:after="0" w:afterAutospacing="0"/>
        <w:ind w:left="0" w:firstLine="709"/>
        <w:jc w:val="both"/>
        <w:rPr>
          <w:sz w:val="28"/>
          <w:szCs w:val="28"/>
          <w:lang w:val="uk-UA"/>
        </w:rPr>
      </w:pPr>
      <w:r w:rsidRPr="002D2FB5">
        <w:rPr>
          <w:sz w:val="28"/>
          <w:szCs w:val="28"/>
          <w:lang w:val="uk-UA"/>
        </w:rPr>
        <w:t>ступеня однорідності продукту підприємства;</w:t>
      </w:r>
    </w:p>
    <w:p w:rsidR="00F61D3F" w:rsidRDefault="00F61D3F" w:rsidP="00237FCE">
      <w:pPr>
        <w:pStyle w:val="a3"/>
        <w:numPr>
          <w:ilvl w:val="0"/>
          <w:numId w:val="4"/>
        </w:numPr>
        <w:shd w:val="clear" w:color="auto" w:fill="FFFFFF"/>
        <w:tabs>
          <w:tab w:val="left" w:pos="1134"/>
        </w:tabs>
        <w:spacing w:before="0" w:beforeAutospacing="0" w:after="0" w:afterAutospacing="0"/>
        <w:ind w:left="0" w:firstLine="709"/>
        <w:jc w:val="both"/>
        <w:rPr>
          <w:sz w:val="28"/>
          <w:szCs w:val="28"/>
          <w:lang w:val="uk-UA"/>
        </w:rPr>
      </w:pPr>
      <w:r w:rsidRPr="002D2FB5">
        <w:rPr>
          <w:sz w:val="28"/>
          <w:szCs w:val="28"/>
          <w:lang w:val="uk-UA"/>
        </w:rPr>
        <w:t>маркетингової стратегії конкурентів (табл. 5.1).</w:t>
      </w:r>
    </w:p>
    <w:p w:rsidR="002D2FB5" w:rsidRDefault="002D2FB5" w:rsidP="002D2FB5">
      <w:pPr>
        <w:pStyle w:val="a3"/>
        <w:shd w:val="clear" w:color="auto" w:fill="FFFFFF"/>
        <w:tabs>
          <w:tab w:val="left" w:pos="1134"/>
        </w:tabs>
        <w:spacing w:before="0" w:beforeAutospacing="0" w:after="0" w:afterAutospacing="0"/>
        <w:jc w:val="both"/>
        <w:rPr>
          <w:sz w:val="28"/>
          <w:szCs w:val="28"/>
          <w:lang w:val="uk-UA"/>
        </w:rPr>
      </w:pPr>
    </w:p>
    <w:p w:rsidR="002D2FB5" w:rsidRDefault="002D2FB5" w:rsidP="002D2FB5">
      <w:pPr>
        <w:pStyle w:val="a3"/>
        <w:shd w:val="clear" w:color="auto" w:fill="FFFFFF"/>
        <w:tabs>
          <w:tab w:val="left" w:pos="1134"/>
        </w:tabs>
        <w:spacing w:before="0" w:beforeAutospacing="0" w:after="0" w:afterAutospacing="0"/>
        <w:ind w:firstLine="709"/>
        <w:jc w:val="both"/>
        <w:rPr>
          <w:sz w:val="28"/>
          <w:szCs w:val="28"/>
          <w:lang w:val="uk-UA"/>
        </w:rPr>
      </w:pPr>
      <w:r>
        <w:rPr>
          <w:sz w:val="28"/>
          <w:szCs w:val="28"/>
          <w:lang w:val="uk-UA"/>
        </w:rPr>
        <w:t>Таблиця 5.1 – Можливі підходи до опрацювання стратегії маркетингу</w:t>
      </w:r>
    </w:p>
    <w:p w:rsidR="002D2FB5" w:rsidRDefault="002D2FB5" w:rsidP="002D2FB5">
      <w:pPr>
        <w:pStyle w:val="a3"/>
        <w:shd w:val="clear" w:color="auto" w:fill="FFFFFF"/>
        <w:tabs>
          <w:tab w:val="left" w:pos="1134"/>
        </w:tabs>
        <w:spacing w:before="0" w:beforeAutospacing="0" w:after="0" w:afterAutospacing="0"/>
        <w:ind w:firstLine="709"/>
        <w:jc w:val="both"/>
        <w:rPr>
          <w:sz w:val="28"/>
          <w:szCs w:val="28"/>
          <w:lang w:val="uk-UA"/>
        </w:rPr>
      </w:pPr>
    </w:p>
    <w:tbl>
      <w:tblPr>
        <w:tblStyle w:val="a5"/>
        <w:tblW w:w="0" w:type="auto"/>
        <w:tblLook w:val="04A0"/>
      </w:tblPr>
      <w:tblGrid>
        <w:gridCol w:w="2455"/>
        <w:gridCol w:w="2378"/>
        <w:gridCol w:w="2379"/>
        <w:gridCol w:w="2359"/>
      </w:tblGrid>
      <w:tr w:rsidR="002D2FB5" w:rsidRPr="002D2FB5" w:rsidTr="002D2FB5">
        <w:tc>
          <w:tcPr>
            <w:tcW w:w="2455" w:type="dxa"/>
            <w:vMerge w:val="restart"/>
            <w:vAlign w:val="center"/>
          </w:tcPr>
          <w:p w:rsidR="002D2FB5" w:rsidRPr="002D2FB5" w:rsidRDefault="002D2FB5" w:rsidP="002D2FB5">
            <w:pPr>
              <w:pStyle w:val="a3"/>
              <w:tabs>
                <w:tab w:val="left" w:pos="1134"/>
              </w:tabs>
              <w:spacing w:before="0" w:beforeAutospacing="0" w:after="0" w:afterAutospacing="0"/>
              <w:jc w:val="center"/>
              <w:rPr>
                <w:lang w:val="uk-UA"/>
              </w:rPr>
            </w:pPr>
            <w:r w:rsidRPr="002D2FB5">
              <w:rPr>
                <w:lang w:val="uk-UA"/>
              </w:rPr>
              <w:t>Тип маркетингового підходу</w:t>
            </w:r>
          </w:p>
        </w:tc>
        <w:tc>
          <w:tcPr>
            <w:tcW w:w="7116" w:type="dxa"/>
            <w:gridSpan w:val="3"/>
            <w:vAlign w:val="center"/>
          </w:tcPr>
          <w:p w:rsidR="002D2FB5" w:rsidRPr="002D2FB5" w:rsidRDefault="002D2FB5" w:rsidP="002D2FB5">
            <w:pPr>
              <w:pStyle w:val="a3"/>
              <w:tabs>
                <w:tab w:val="left" w:pos="1134"/>
              </w:tabs>
              <w:spacing w:before="0" w:beforeAutospacing="0" w:after="0" w:afterAutospacing="0"/>
              <w:jc w:val="center"/>
              <w:rPr>
                <w:lang w:val="uk-UA"/>
              </w:rPr>
            </w:pPr>
            <w:r w:rsidRPr="002D2FB5">
              <w:rPr>
                <w:lang w:val="uk-UA"/>
              </w:rPr>
              <w:t>Структурні характеристики ринку</w:t>
            </w:r>
          </w:p>
        </w:tc>
      </w:tr>
      <w:tr w:rsidR="002D2FB5" w:rsidRPr="002D2FB5" w:rsidTr="002D2FB5">
        <w:tc>
          <w:tcPr>
            <w:tcW w:w="2455" w:type="dxa"/>
            <w:vMerge/>
          </w:tcPr>
          <w:p w:rsidR="002D2FB5" w:rsidRPr="002D2FB5" w:rsidRDefault="002D2FB5" w:rsidP="002D2FB5">
            <w:pPr>
              <w:pStyle w:val="a3"/>
              <w:tabs>
                <w:tab w:val="left" w:pos="1134"/>
              </w:tabs>
              <w:spacing w:before="0" w:beforeAutospacing="0" w:after="0" w:afterAutospacing="0"/>
              <w:jc w:val="both"/>
              <w:rPr>
                <w:lang w:val="uk-UA"/>
              </w:rPr>
            </w:pPr>
          </w:p>
        </w:tc>
        <w:tc>
          <w:tcPr>
            <w:tcW w:w="2378" w:type="dxa"/>
            <w:vAlign w:val="center"/>
          </w:tcPr>
          <w:p w:rsidR="002D2FB5" w:rsidRPr="002D2FB5" w:rsidRDefault="002D2FB5" w:rsidP="002D2FB5">
            <w:pPr>
              <w:pStyle w:val="a3"/>
              <w:tabs>
                <w:tab w:val="left" w:pos="1134"/>
              </w:tabs>
              <w:spacing w:before="0" w:beforeAutospacing="0" w:after="0" w:afterAutospacing="0"/>
              <w:jc w:val="center"/>
              <w:rPr>
                <w:lang w:val="uk-UA"/>
              </w:rPr>
            </w:pPr>
            <w:r w:rsidRPr="002D2FB5">
              <w:rPr>
                <w:lang w:val="uk-UA"/>
              </w:rPr>
              <w:t>Ринок у цілому</w:t>
            </w:r>
          </w:p>
        </w:tc>
        <w:tc>
          <w:tcPr>
            <w:tcW w:w="2379" w:type="dxa"/>
            <w:vAlign w:val="center"/>
          </w:tcPr>
          <w:p w:rsidR="002D2FB5" w:rsidRPr="002D2FB5" w:rsidRDefault="002D2FB5" w:rsidP="002D2FB5">
            <w:pPr>
              <w:pStyle w:val="a3"/>
              <w:tabs>
                <w:tab w:val="left" w:pos="1134"/>
              </w:tabs>
              <w:spacing w:before="0" w:beforeAutospacing="0" w:after="0" w:afterAutospacing="0"/>
              <w:jc w:val="center"/>
              <w:rPr>
                <w:lang w:val="uk-UA"/>
              </w:rPr>
            </w:pPr>
            <w:r w:rsidRPr="002D2FB5">
              <w:rPr>
                <w:lang w:val="uk-UA"/>
              </w:rPr>
              <w:t>Один сегмент ринку</w:t>
            </w:r>
          </w:p>
        </w:tc>
        <w:tc>
          <w:tcPr>
            <w:tcW w:w="2359" w:type="dxa"/>
            <w:vAlign w:val="center"/>
          </w:tcPr>
          <w:p w:rsidR="002D2FB5" w:rsidRPr="002D2FB5" w:rsidRDefault="002D2FB5" w:rsidP="002D2FB5">
            <w:pPr>
              <w:pStyle w:val="a3"/>
              <w:tabs>
                <w:tab w:val="left" w:pos="1134"/>
              </w:tabs>
              <w:spacing w:before="0" w:beforeAutospacing="0" w:after="0" w:afterAutospacing="0"/>
              <w:jc w:val="center"/>
              <w:rPr>
                <w:lang w:val="uk-UA"/>
              </w:rPr>
            </w:pPr>
            <w:r w:rsidRPr="002D2FB5">
              <w:rPr>
                <w:lang w:val="uk-UA"/>
              </w:rPr>
              <w:t>Більшість сегментів ринку</w:t>
            </w:r>
          </w:p>
        </w:tc>
      </w:tr>
      <w:tr w:rsidR="002D2FB5" w:rsidRPr="002D2FB5" w:rsidTr="002D2FB5">
        <w:tc>
          <w:tcPr>
            <w:tcW w:w="2455" w:type="dxa"/>
            <w:vAlign w:val="center"/>
          </w:tcPr>
          <w:p w:rsidR="002D2FB5" w:rsidRPr="002D2FB5" w:rsidRDefault="002D2FB5" w:rsidP="002D2FB5">
            <w:pPr>
              <w:pStyle w:val="a3"/>
              <w:spacing w:before="0" w:beforeAutospacing="0" w:after="0" w:afterAutospacing="0"/>
              <w:rPr>
                <w:lang w:val="uk-UA"/>
              </w:rPr>
            </w:pPr>
            <w:r w:rsidRPr="002D2FB5">
              <w:rPr>
                <w:b/>
                <w:bCs/>
                <w:lang w:val="uk-UA"/>
              </w:rPr>
              <w:t>Масовий маркетинг</w:t>
            </w:r>
          </w:p>
        </w:tc>
        <w:tc>
          <w:tcPr>
            <w:tcW w:w="2378" w:type="dxa"/>
          </w:tcPr>
          <w:p w:rsidR="002D2FB5" w:rsidRPr="002D2FB5" w:rsidRDefault="002D2FB5" w:rsidP="002D2FB5">
            <w:pPr>
              <w:pStyle w:val="a3"/>
              <w:spacing w:before="0" w:beforeAutospacing="0" w:after="0" w:afterAutospacing="0"/>
              <w:rPr>
                <w:lang w:val="uk-UA"/>
              </w:rPr>
            </w:pPr>
            <w:r w:rsidRPr="002D2FB5">
              <w:rPr>
                <w:lang w:val="uk-UA"/>
              </w:rPr>
              <w:t>Орієнтація на широкий споживчий ринок із використанням одного базового комплексу маркетингу</w:t>
            </w:r>
          </w:p>
        </w:tc>
        <w:tc>
          <w:tcPr>
            <w:tcW w:w="2379" w:type="dxa"/>
          </w:tcPr>
          <w:p w:rsidR="002D2FB5" w:rsidRPr="002D2FB5" w:rsidRDefault="002D2FB5" w:rsidP="002D2FB5">
            <w:pPr>
              <w:pStyle w:val="a3"/>
              <w:tabs>
                <w:tab w:val="left" w:pos="1134"/>
              </w:tabs>
              <w:spacing w:before="0" w:beforeAutospacing="0" w:after="0" w:afterAutospacing="0"/>
              <w:jc w:val="both"/>
              <w:rPr>
                <w:lang w:val="uk-UA"/>
              </w:rPr>
            </w:pPr>
          </w:p>
        </w:tc>
        <w:tc>
          <w:tcPr>
            <w:tcW w:w="2359" w:type="dxa"/>
          </w:tcPr>
          <w:p w:rsidR="002D2FB5" w:rsidRPr="002D2FB5" w:rsidRDefault="002D2FB5" w:rsidP="002D2FB5">
            <w:pPr>
              <w:pStyle w:val="a3"/>
              <w:tabs>
                <w:tab w:val="left" w:pos="1134"/>
              </w:tabs>
              <w:spacing w:before="0" w:beforeAutospacing="0" w:after="0" w:afterAutospacing="0"/>
              <w:jc w:val="both"/>
              <w:rPr>
                <w:lang w:val="uk-UA"/>
              </w:rPr>
            </w:pPr>
          </w:p>
        </w:tc>
      </w:tr>
      <w:tr w:rsidR="002D2FB5" w:rsidRPr="002D2FB5" w:rsidTr="002D2FB5">
        <w:tc>
          <w:tcPr>
            <w:tcW w:w="2455" w:type="dxa"/>
            <w:vAlign w:val="center"/>
          </w:tcPr>
          <w:p w:rsidR="002D2FB5" w:rsidRPr="002D2FB5" w:rsidRDefault="002D2FB5" w:rsidP="002D2FB5">
            <w:pPr>
              <w:pStyle w:val="a3"/>
              <w:spacing w:before="0" w:beforeAutospacing="0" w:after="0" w:afterAutospacing="0"/>
              <w:rPr>
                <w:lang w:val="uk-UA"/>
              </w:rPr>
            </w:pPr>
            <w:r w:rsidRPr="002D2FB5">
              <w:rPr>
                <w:b/>
                <w:bCs/>
                <w:lang w:val="uk-UA"/>
              </w:rPr>
              <w:t>Концентрований маркетинг</w:t>
            </w:r>
          </w:p>
        </w:tc>
        <w:tc>
          <w:tcPr>
            <w:tcW w:w="2378" w:type="dxa"/>
          </w:tcPr>
          <w:p w:rsidR="002D2FB5" w:rsidRPr="002D2FB5" w:rsidRDefault="002D2FB5" w:rsidP="002D2FB5">
            <w:pPr>
              <w:rPr>
                <w:rFonts w:ascii="Times New Roman" w:hAnsi="Times New Roman" w:cs="Times New Roman"/>
                <w:sz w:val="24"/>
                <w:szCs w:val="24"/>
              </w:rPr>
            </w:pPr>
          </w:p>
        </w:tc>
        <w:tc>
          <w:tcPr>
            <w:tcW w:w="2379" w:type="dxa"/>
          </w:tcPr>
          <w:p w:rsidR="002D2FB5" w:rsidRPr="002D2FB5" w:rsidRDefault="002D2FB5" w:rsidP="002D2FB5">
            <w:pPr>
              <w:pStyle w:val="a3"/>
              <w:spacing w:before="0" w:beforeAutospacing="0" w:after="0" w:afterAutospacing="0"/>
              <w:rPr>
                <w:lang w:val="uk-UA"/>
              </w:rPr>
            </w:pPr>
            <w:r w:rsidRPr="002D2FB5">
              <w:rPr>
                <w:lang w:val="uk-UA"/>
              </w:rPr>
              <w:t>Орієнтація на одну групу споживачів із використанням спеціального залучення саме цієї групи споживачів</w:t>
            </w:r>
          </w:p>
        </w:tc>
        <w:tc>
          <w:tcPr>
            <w:tcW w:w="2359" w:type="dxa"/>
          </w:tcPr>
          <w:p w:rsidR="002D2FB5" w:rsidRPr="002D2FB5" w:rsidRDefault="002D2FB5" w:rsidP="002D2FB5">
            <w:pPr>
              <w:pStyle w:val="a3"/>
              <w:tabs>
                <w:tab w:val="left" w:pos="1134"/>
              </w:tabs>
              <w:spacing w:before="0" w:beforeAutospacing="0" w:after="0" w:afterAutospacing="0"/>
              <w:jc w:val="both"/>
              <w:rPr>
                <w:lang w:val="uk-UA"/>
              </w:rPr>
            </w:pPr>
          </w:p>
        </w:tc>
      </w:tr>
      <w:tr w:rsidR="002D2FB5" w:rsidRPr="002D2FB5" w:rsidTr="002D2FB5">
        <w:tc>
          <w:tcPr>
            <w:tcW w:w="2455" w:type="dxa"/>
            <w:vAlign w:val="center"/>
          </w:tcPr>
          <w:p w:rsidR="002D2FB5" w:rsidRPr="002D2FB5" w:rsidRDefault="002D2FB5" w:rsidP="002D2FB5">
            <w:pPr>
              <w:pStyle w:val="a3"/>
              <w:spacing w:before="0" w:beforeAutospacing="0" w:after="0" w:afterAutospacing="0"/>
              <w:rPr>
                <w:lang w:val="uk-UA"/>
              </w:rPr>
            </w:pPr>
            <w:r w:rsidRPr="002D2FB5">
              <w:rPr>
                <w:b/>
                <w:bCs/>
                <w:lang w:val="uk-UA"/>
              </w:rPr>
              <w:lastRenderedPageBreak/>
              <w:t>Диференційований маркетинг</w:t>
            </w:r>
          </w:p>
        </w:tc>
        <w:tc>
          <w:tcPr>
            <w:tcW w:w="2378" w:type="dxa"/>
          </w:tcPr>
          <w:p w:rsidR="002D2FB5" w:rsidRPr="002D2FB5" w:rsidRDefault="002D2FB5" w:rsidP="002D2FB5">
            <w:pPr>
              <w:rPr>
                <w:rFonts w:ascii="Times New Roman" w:hAnsi="Times New Roman" w:cs="Times New Roman"/>
                <w:sz w:val="24"/>
                <w:szCs w:val="24"/>
              </w:rPr>
            </w:pPr>
          </w:p>
        </w:tc>
        <w:tc>
          <w:tcPr>
            <w:tcW w:w="2379" w:type="dxa"/>
          </w:tcPr>
          <w:p w:rsidR="002D2FB5" w:rsidRPr="002D2FB5" w:rsidRDefault="002D2FB5" w:rsidP="002D2FB5">
            <w:pPr>
              <w:rPr>
                <w:rFonts w:ascii="Times New Roman" w:hAnsi="Times New Roman" w:cs="Times New Roman"/>
                <w:sz w:val="24"/>
                <w:szCs w:val="24"/>
              </w:rPr>
            </w:pPr>
          </w:p>
        </w:tc>
        <w:tc>
          <w:tcPr>
            <w:tcW w:w="2359" w:type="dxa"/>
          </w:tcPr>
          <w:p w:rsidR="002D2FB5" w:rsidRPr="002D2FB5" w:rsidRDefault="002D2FB5" w:rsidP="002D2FB5">
            <w:pPr>
              <w:pStyle w:val="a3"/>
              <w:spacing w:before="0" w:beforeAutospacing="0" w:after="0" w:afterAutospacing="0"/>
              <w:rPr>
                <w:lang w:val="uk-UA"/>
              </w:rPr>
            </w:pPr>
            <w:r w:rsidRPr="002D2FB5">
              <w:rPr>
                <w:lang w:val="uk-UA"/>
              </w:rPr>
              <w:t>Орієнтація на кілька груп споживачів із використанням спеціально опрацьованого комплексу маркетингу для кожної групи споживачів</w:t>
            </w:r>
          </w:p>
        </w:tc>
      </w:tr>
    </w:tbl>
    <w:p w:rsidR="00F61D3F" w:rsidRPr="002D2FB5" w:rsidRDefault="00F61D3F" w:rsidP="00F775E6">
      <w:pPr>
        <w:pStyle w:val="Default"/>
        <w:ind w:firstLine="709"/>
        <w:jc w:val="both"/>
        <w:rPr>
          <w:color w:val="auto"/>
          <w:sz w:val="28"/>
          <w:szCs w:val="28"/>
          <w:lang w:val="uk-UA"/>
        </w:rPr>
      </w:pP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У самому бізнес-плані достатньо пояснити, чому був вибраний той чи той тип маркетингового підходу і на яких перевагах підприємства будуватиметься стратегія завоювання цільового ринку.</w:t>
      </w:r>
    </w:p>
    <w:p w:rsidR="00F61D3F" w:rsidRPr="002D2FB5" w:rsidRDefault="00F61D3F" w:rsidP="00F775E6">
      <w:pPr>
        <w:pStyle w:val="a3"/>
        <w:shd w:val="clear" w:color="auto" w:fill="FFFFFF"/>
        <w:spacing w:before="0" w:beforeAutospacing="0" w:after="0" w:afterAutospacing="0"/>
        <w:ind w:firstLine="709"/>
        <w:jc w:val="both"/>
        <w:rPr>
          <w:b/>
          <w:sz w:val="28"/>
          <w:szCs w:val="28"/>
          <w:lang w:val="uk-UA"/>
        </w:rPr>
      </w:pPr>
      <w:r w:rsidRPr="002D2FB5">
        <w:rPr>
          <w:b/>
          <w:sz w:val="28"/>
          <w:szCs w:val="28"/>
          <w:lang w:val="uk-UA"/>
        </w:rPr>
        <w:t>Реалізація загальної стратегії маркетингу здійснюється:</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1) вибором відповідних каналів збуту продукції (послуг) підприємства;</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2) формуванням цінової політики;</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3) вибором способів реалізації рекламної кампанії;</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4) формуванням політики підтримки продукту підприємства.</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Усі ці елементи маркетингової стратегії тісно взаємопов'язані і можуть бути поєднані різними способами. Це означає, що кожне підприємство формує свою власну так звану маркетингову суміш, тобто так розподіляє зусилля і комбінує інструменти маркетингу, щоб з урахуванням конкретних ринкових умов досягати своїх цілей найліпшим способом.</w:t>
      </w:r>
    </w:p>
    <w:p w:rsidR="002D2FB5" w:rsidRPr="002D2FB5" w:rsidRDefault="002D2FB5" w:rsidP="00F775E6">
      <w:pPr>
        <w:pStyle w:val="a3"/>
        <w:shd w:val="clear" w:color="auto" w:fill="FFFFFF"/>
        <w:spacing w:before="0" w:beforeAutospacing="0" w:after="0" w:afterAutospacing="0"/>
        <w:ind w:firstLine="709"/>
        <w:jc w:val="both"/>
        <w:rPr>
          <w:bCs/>
          <w:sz w:val="28"/>
          <w:szCs w:val="28"/>
          <w:lang w:val="uk-UA"/>
        </w:rPr>
      </w:pPr>
    </w:p>
    <w:p w:rsidR="00F61D3F" w:rsidRDefault="002D2FB5" w:rsidP="00F775E6">
      <w:pPr>
        <w:pStyle w:val="a3"/>
        <w:shd w:val="clear" w:color="auto" w:fill="FFFFFF"/>
        <w:spacing w:before="0" w:beforeAutospacing="0" w:after="0" w:afterAutospacing="0"/>
        <w:ind w:firstLine="709"/>
        <w:jc w:val="both"/>
        <w:rPr>
          <w:b/>
          <w:bCs/>
          <w:sz w:val="28"/>
          <w:szCs w:val="28"/>
          <w:lang w:val="uk-UA"/>
        </w:rPr>
      </w:pPr>
      <w:r>
        <w:rPr>
          <w:b/>
          <w:bCs/>
          <w:sz w:val="28"/>
          <w:szCs w:val="28"/>
          <w:lang w:val="uk-UA"/>
        </w:rPr>
        <w:t>5.3</w:t>
      </w:r>
      <w:r w:rsidR="00F61D3F" w:rsidRPr="00F775E6">
        <w:rPr>
          <w:b/>
          <w:bCs/>
          <w:sz w:val="28"/>
          <w:szCs w:val="28"/>
          <w:lang w:val="uk-UA"/>
        </w:rPr>
        <w:t xml:space="preserve"> С</w:t>
      </w:r>
      <w:r w:rsidRPr="00F775E6">
        <w:rPr>
          <w:b/>
          <w:bCs/>
          <w:sz w:val="28"/>
          <w:szCs w:val="28"/>
          <w:lang w:val="uk-UA"/>
        </w:rPr>
        <w:t>тратегія збуту та реалізації продукції підприємства</w:t>
      </w:r>
    </w:p>
    <w:p w:rsidR="002D2FB5" w:rsidRPr="002D2FB5" w:rsidRDefault="002D2FB5" w:rsidP="00F775E6">
      <w:pPr>
        <w:pStyle w:val="a3"/>
        <w:shd w:val="clear" w:color="auto" w:fill="FFFFFF"/>
        <w:spacing w:before="0" w:beforeAutospacing="0" w:after="0" w:afterAutospacing="0"/>
        <w:ind w:firstLine="709"/>
        <w:jc w:val="both"/>
        <w:rPr>
          <w:sz w:val="28"/>
          <w:szCs w:val="28"/>
          <w:lang w:val="uk-UA"/>
        </w:rPr>
      </w:pPr>
    </w:p>
    <w:p w:rsidR="00F61D3F" w:rsidRPr="00F775E6" w:rsidRDefault="00F61D3F" w:rsidP="00C1682E">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 xml:space="preserve">Можливим відправним пунктом для ознайомлення читачів із стратегією маркетингу підприємства в бізнес-плані є опис механізмів і засобів, які будуть використовуватися підприємством, щоб довести свої товари та послуги до споживачів. </w:t>
      </w:r>
      <w:r w:rsidRPr="00C1682E">
        <w:rPr>
          <w:b/>
          <w:sz w:val="28"/>
          <w:szCs w:val="28"/>
          <w:lang w:val="uk-UA"/>
        </w:rPr>
        <w:t>Головне завдання системи збуту</w:t>
      </w:r>
      <w:r w:rsidRPr="00F775E6">
        <w:rPr>
          <w:sz w:val="28"/>
          <w:szCs w:val="28"/>
          <w:lang w:val="uk-UA"/>
        </w:rPr>
        <w:t xml:space="preserve"> </w:t>
      </w:r>
      <w:r w:rsidR="00C1682E">
        <w:rPr>
          <w:sz w:val="28"/>
          <w:szCs w:val="28"/>
          <w:lang w:val="uk-UA"/>
        </w:rPr>
        <w:t>–</w:t>
      </w:r>
      <w:r w:rsidRPr="00F775E6">
        <w:rPr>
          <w:sz w:val="28"/>
          <w:szCs w:val="28"/>
          <w:lang w:val="uk-UA"/>
        </w:rPr>
        <w:t xml:space="preserve"> забезпечити наявність товару в належному місці та у зручний для споживача час.</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Розробка стратегії збуту та реалізації продукту підприємства передбачає:</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 xml:space="preserve">1) вибір типу каналу </w:t>
      </w:r>
      <w:proofErr w:type="spellStart"/>
      <w:r w:rsidRPr="00F775E6">
        <w:rPr>
          <w:sz w:val="28"/>
          <w:szCs w:val="28"/>
          <w:lang w:val="uk-UA"/>
        </w:rPr>
        <w:t>товаропросування</w:t>
      </w:r>
      <w:proofErr w:type="spellEnd"/>
      <w:r w:rsidRPr="00F775E6">
        <w:rPr>
          <w:sz w:val="28"/>
          <w:szCs w:val="28"/>
          <w:lang w:val="uk-UA"/>
        </w:rPr>
        <w:t>;</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2) визначення чисельності персоналу та принципів побудови служби збуту (за</w:t>
      </w:r>
      <w:r w:rsidR="00C1682E">
        <w:rPr>
          <w:sz w:val="28"/>
          <w:szCs w:val="28"/>
          <w:lang w:val="uk-UA"/>
        </w:rPr>
        <w:t xml:space="preserve"> </w:t>
      </w:r>
      <w:r w:rsidRPr="00F775E6">
        <w:rPr>
          <w:sz w:val="28"/>
          <w:szCs w:val="28"/>
          <w:lang w:val="uk-UA"/>
        </w:rPr>
        <w:t>географічною ознакою або за видами товарів);</w:t>
      </w:r>
    </w:p>
    <w:p w:rsidR="00F61D3F" w:rsidRPr="00F775E6" w:rsidRDefault="00F61D3F" w:rsidP="00C1682E">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3) розробку системи добору, підготовки та стимулювання працівників служби</w:t>
      </w:r>
      <w:r w:rsidR="00C1682E">
        <w:rPr>
          <w:sz w:val="28"/>
          <w:szCs w:val="28"/>
          <w:lang w:val="uk-UA"/>
        </w:rPr>
        <w:t xml:space="preserve"> </w:t>
      </w:r>
      <w:r w:rsidRPr="00F775E6">
        <w:rPr>
          <w:sz w:val="28"/>
          <w:szCs w:val="28"/>
          <w:lang w:val="uk-UA"/>
        </w:rPr>
        <w:t>збуту.</w:t>
      </w:r>
    </w:p>
    <w:p w:rsidR="00F61D3F"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Вибір типу каналу збуту має принципове значення, оскільки кожне рішення в цій сфері багато в чому визначає параметри цінової та рекламної політики, політики підтримки продукції підприємства. До того ж з усіх елементів стратегії маркетингу (за винятком вибору цільового ринку) найскладніше змінити саме систему з</w:t>
      </w:r>
      <w:r w:rsidR="00C1682E">
        <w:rPr>
          <w:sz w:val="28"/>
          <w:szCs w:val="28"/>
          <w:lang w:val="uk-UA"/>
        </w:rPr>
        <w:t>буту (її ство</w:t>
      </w:r>
      <w:r w:rsidRPr="00F775E6">
        <w:rPr>
          <w:sz w:val="28"/>
          <w:szCs w:val="28"/>
          <w:lang w:val="uk-UA"/>
        </w:rPr>
        <w:t>рення потребує багато часу і вона охоплює складні взаємозв'язки з великою кількістю партнерів).</w:t>
      </w:r>
    </w:p>
    <w:p w:rsidR="00C1682E" w:rsidRDefault="00C1682E" w:rsidP="00C1682E">
      <w:pPr>
        <w:pStyle w:val="a3"/>
        <w:shd w:val="clear" w:color="auto" w:fill="FFFFFF"/>
        <w:spacing w:before="0" w:beforeAutospacing="0" w:after="0" w:afterAutospacing="0"/>
        <w:ind w:firstLine="709"/>
        <w:jc w:val="both"/>
        <w:rPr>
          <w:sz w:val="28"/>
          <w:szCs w:val="28"/>
          <w:lang w:val="uk-UA"/>
        </w:rPr>
      </w:pPr>
    </w:p>
    <w:p w:rsidR="00C1682E" w:rsidRPr="00C1682E" w:rsidRDefault="00C1682E" w:rsidP="00C1682E">
      <w:pPr>
        <w:pStyle w:val="a3"/>
        <w:shd w:val="clear" w:color="auto" w:fill="FFFFFF"/>
        <w:spacing w:before="0" w:beforeAutospacing="0" w:after="0" w:afterAutospacing="0"/>
        <w:ind w:firstLine="709"/>
        <w:jc w:val="both"/>
        <w:rPr>
          <w:b/>
          <w:sz w:val="28"/>
          <w:szCs w:val="28"/>
          <w:lang w:val="uk-UA"/>
        </w:rPr>
      </w:pPr>
      <w:r w:rsidRPr="00C1682E">
        <w:rPr>
          <w:b/>
          <w:sz w:val="28"/>
          <w:szCs w:val="28"/>
          <w:lang w:val="uk-UA"/>
        </w:rPr>
        <w:lastRenderedPageBreak/>
        <w:t>Типи каналів збуту:</w:t>
      </w:r>
    </w:p>
    <w:p w:rsidR="00C1682E" w:rsidRDefault="00C1682E" w:rsidP="00C1682E">
      <w:pPr>
        <w:pStyle w:val="a3"/>
        <w:shd w:val="clear" w:color="auto" w:fill="FFFFFF"/>
        <w:spacing w:before="0" w:beforeAutospacing="0" w:after="0" w:afterAutospacing="0"/>
        <w:ind w:firstLine="709"/>
        <w:jc w:val="both"/>
        <w:rPr>
          <w:i/>
          <w:sz w:val="28"/>
          <w:szCs w:val="28"/>
          <w:lang w:val="uk-UA"/>
        </w:rPr>
      </w:pPr>
      <w:r>
        <w:rPr>
          <w:sz w:val="28"/>
          <w:szCs w:val="28"/>
          <w:lang w:val="uk-UA"/>
        </w:rPr>
        <w:t xml:space="preserve">1) канал нульового рівня: </w:t>
      </w:r>
      <w:r>
        <w:rPr>
          <w:i/>
          <w:sz w:val="28"/>
          <w:szCs w:val="28"/>
          <w:lang w:val="uk-UA"/>
        </w:rPr>
        <w:t>виробник – споживач:</w:t>
      </w:r>
    </w:p>
    <w:p w:rsidR="00C1682E" w:rsidRDefault="00C1682E" w:rsidP="00C1682E">
      <w:pPr>
        <w:pStyle w:val="a3"/>
        <w:shd w:val="clear" w:color="auto" w:fill="FFFFFF"/>
        <w:spacing w:before="0" w:beforeAutospacing="0" w:after="0" w:afterAutospacing="0"/>
        <w:jc w:val="both"/>
        <w:rPr>
          <w:i/>
          <w:sz w:val="28"/>
          <w:szCs w:val="28"/>
          <w:lang w:val="uk-UA"/>
        </w:rPr>
      </w:pPr>
      <w:r>
        <w:rPr>
          <w:i/>
          <w:noProof/>
          <w:sz w:val="28"/>
          <w:szCs w:val="28"/>
        </w:rPr>
      </w:r>
      <w:r>
        <w:rPr>
          <w:i/>
          <w:sz w:val="28"/>
          <w:szCs w:val="28"/>
          <w:lang w:val="uk-UA"/>
        </w:rPr>
        <w:pict>
          <v:group id="_x0000_s1027" editas="canvas" style="width:467.75pt;height:42.05pt;mso-position-horizontal-relative:char;mso-position-vertical-relative:line" coordorigin="2362,1882" coordsize="7200,6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362;top:1882;width:7200;height:647" o:preferrelative="f">
              <v:fill o:detectmouseclick="t"/>
              <v:path o:extrusionok="t" o:connecttype="none"/>
              <o:lock v:ext="edit" text="t"/>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8" type="#_x0000_t84" style="position:absolute;left:2935;top:2003;width:1558;height:438" fillcolor="white [3201]" strokecolor="#9bbb59 [3206]" strokeweight="2.5pt">
              <v:shadow color="#868686"/>
              <v:textbox>
                <w:txbxContent>
                  <w:p w:rsidR="009D309B" w:rsidRPr="00C1682E" w:rsidRDefault="009D309B" w:rsidP="00C1682E">
                    <w:pPr>
                      <w:spacing w:after="0" w:line="240" w:lineRule="auto"/>
                      <w:jc w:val="center"/>
                      <w:rPr>
                        <w:rFonts w:ascii="Times New Roman" w:hAnsi="Times New Roman" w:cs="Times New Roman"/>
                        <w:sz w:val="24"/>
                        <w:szCs w:val="24"/>
                        <w:lang w:val="uk-UA"/>
                      </w:rPr>
                    </w:pPr>
                    <w:r w:rsidRPr="00C1682E">
                      <w:rPr>
                        <w:rFonts w:ascii="Times New Roman" w:hAnsi="Times New Roman" w:cs="Times New Roman"/>
                        <w:sz w:val="24"/>
                        <w:szCs w:val="24"/>
                        <w:lang w:val="uk-UA"/>
                      </w:rPr>
                      <w:t>Виробник</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4643;top:2003;width:804;height:409"/>
            <v:shape id="_x0000_s1030" type="#_x0000_t84" style="position:absolute;left:5532;top:2003;width:1559;height:439" fillcolor="white [3201]" strokecolor="#9bbb59 [3206]" strokeweight="2.5pt">
              <v:shadow color="#868686"/>
              <v:textbox>
                <w:txbxContent>
                  <w:p w:rsidR="009D309B" w:rsidRPr="00C1682E" w:rsidRDefault="009D309B" w:rsidP="00C1682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Споживач</w:t>
                    </w:r>
                  </w:p>
                </w:txbxContent>
              </v:textbox>
            </v:shape>
            <w10:wrap type="none"/>
            <w10:anchorlock/>
          </v:group>
        </w:pict>
      </w:r>
    </w:p>
    <w:p w:rsidR="00C1682E" w:rsidRDefault="00C1682E" w:rsidP="00C1682E">
      <w:pPr>
        <w:pStyle w:val="a3"/>
        <w:shd w:val="clear" w:color="auto" w:fill="FFFFFF"/>
        <w:spacing w:before="0" w:beforeAutospacing="0" w:after="0" w:afterAutospacing="0"/>
        <w:ind w:firstLine="709"/>
        <w:jc w:val="both"/>
        <w:rPr>
          <w:sz w:val="28"/>
          <w:szCs w:val="28"/>
          <w:lang w:val="uk-UA"/>
        </w:rPr>
      </w:pPr>
    </w:p>
    <w:p w:rsidR="00C1682E" w:rsidRDefault="00C1682E" w:rsidP="00C1682E">
      <w:pPr>
        <w:pStyle w:val="a3"/>
        <w:shd w:val="clear" w:color="auto" w:fill="FFFFFF"/>
        <w:spacing w:before="0" w:beforeAutospacing="0" w:after="0" w:afterAutospacing="0"/>
        <w:ind w:firstLine="709"/>
        <w:jc w:val="both"/>
        <w:rPr>
          <w:i/>
          <w:sz w:val="28"/>
          <w:szCs w:val="28"/>
          <w:lang w:val="uk-UA"/>
        </w:rPr>
      </w:pPr>
      <w:r>
        <w:rPr>
          <w:sz w:val="28"/>
          <w:szCs w:val="28"/>
          <w:lang w:val="uk-UA"/>
        </w:rPr>
        <w:t xml:space="preserve">2) </w:t>
      </w:r>
      <w:proofErr w:type="spellStart"/>
      <w:r>
        <w:rPr>
          <w:sz w:val="28"/>
          <w:szCs w:val="28"/>
          <w:lang w:val="uk-UA"/>
        </w:rPr>
        <w:t>однорівневий</w:t>
      </w:r>
      <w:proofErr w:type="spellEnd"/>
      <w:r>
        <w:rPr>
          <w:sz w:val="28"/>
          <w:szCs w:val="28"/>
          <w:lang w:val="uk-UA"/>
        </w:rPr>
        <w:t xml:space="preserve"> канал: </w:t>
      </w:r>
      <w:r>
        <w:rPr>
          <w:i/>
          <w:sz w:val="28"/>
          <w:szCs w:val="28"/>
          <w:lang w:val="uk-UA"/>
        </w:rPr>
        <w:t>виробник – роздрібний торговець – споживач:</w:t>
      </w:r>
    </w:p>
    <w:p w:rsidR="00C1682E" w:rsidRPr="00C1682E" w:rsidRDefault="00C1682E" w:rsidP="00C1682E">
      <w:pPr>
        <w:pStyle w:val="a3"/>
        <w:shd w:val="clear" w:color="auto" w:fill="FFFFFF"/>
        <w:spacing w:before="0" w:beforeAutospacing="0" w:after="0" w:afterAutospacing="0"/>
        <w:jc w:val="both"/>
        <w:rPr>
          <w:i/>
          <w:sz w:val="28"/>
          <w:szCs w:val="28"/>
          <w:lang w:val="uk-UA"/>
        </w:rPr>
      </w:pPr>
      <w:r>
        <w:rPr>
          <w:i/>
          <w:noProof/>
          <w:sz w:val="28"/>
          <w:szCs w:val="28"/>
        </w:rPr>
      </w:r>
      <w:r>
        <w:rPr>
          <w:i/>
          <w:sz w:val="28"/>
          <w:szCs w:val="28"/>
          <w:lang w:val="uk-UA"/>
        </w:rPr>
        <w:pict>
          <v:group id="_x0000_s1031" editas="canvas" style="width:467.75pt;height:58.85pt;mso-position-horizontal-relative:char;mso-position-vertical-relative:line" coordorigin="2362,1882" coordsize="7200,906">
            <o:lock v:ext="edit" aspectratio="t"/>
            <v:shape id="_x0000_s1032" type="#_x0000_t75" style="position:absolute;left:2362;top:1882;width:7200;height:906" o:preferrelative="f">
              <v:fill o:detectmouseclick="t"/>
              <v:path o:extrusionok="t" o:connecttype="none"/>
              <o:lock v:ext="edit" text="t"/>
            </v:shape>
            <v:shape id="_x0000_s1033" type="#_x0000_t84" style="position:absolute;left:2935;top:2061;width:1558;height:439" fillcolor="white [3201]" strokecolor="#9bbb59 [3206]" strokeweight="2.5pt">
              <v:shadow color="#868686"/>
              <v:textbox>
                <w:txbxContent>
                  <w:p w:rsidR="009D309B" w:rsidRPr="00C1682E" w:rsidRDefault="009D309B" w:rsidP="00C1682E">
                    <w:pPr>
                      <w:spacing w:after="0" w:line="240" w:lineRule="auto"/>
                      <w:jc w:val="center"/>
                      <w:rPr>
                        <w:rFonts w:ascii="Times New Roman" w:hAnsi="Times New Roman" w:cs="Times New Roman"/>
                        <w:sz w:val="24"/>
                        <w:szCs w:val="24"/>
                        <w:lang w:val="uk-UA"/>
                      </w:rPr>
                    </w:pPr>
                    <w:r w:rsidRPr="00C1682E">
                      <w:rPr>
                        <w:rFonts w:ascii="Times New Roman" w:hAnsi="Times New Roman" w:cs="Times New Roman"/>
                        <w:sz w:val="24"/>
                        <w:szCs w:val="24"/>
                        <w:lang w:val="uk-UA"/>
                      </w:rPr>
                      <w:t>Виробник</w:t>
                    </w:r>
                  </w:p>
                </w:txbxContent>
              </v:textbox>
            </v:shape>
            <v:shape id="_x0000_s1034" type="#_x0000_t13" style="position:absolute;left:4643;top:2091;width:804;height:409"/>
            <v:shape id="_x0000_s1035" type="#_x0000_t84" style="position:absolute;left:8148;top:2091;width:1321;height:440" fillcolor="white [3201]" strokecolor="#9bbb59 [3206]" strokeweight="2.5pt">
              <v:shadow color="#868686"/>
              <v:textbox>
                <w:txbxContent>
                  <w:p w:rsidR="009D309B" w:rsidRPr="00C1682E" w:rsidRDefault="009D309B" w:rsidP="00C1682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Споживач</w:t>
                    </w:r>
                  </w:p>
                </w:txbxContent>
              </v:textbox>
            </v:shape>
            <v:shape id="_x0000_s1036" type="#_x0000_t84" style="position:absolute;left:5531;top:1973;width:1560;height:711" fillcolor="white [3201]" strokecolor="#9bbb59 [3206]" strokeweight="2.5pt">
              <v:shadow color="#868686"/>
              <v:textbox>
                <w:txbxContent>
                  <w:p w:rsidR="009D309B" w:rsidRPr="00C1682E" w:rsidRDefault="009D309B" w:rsidP="00C1682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Роздрібний торговець</w:t>
                    </w:r>
                  </w:p>
                </w:txbxContent>
              </v:textbox>
            </v:shape>
            <v:shape id="_x0000_s1037" type="#_x0000_t13" style="position:absolute;left:7189;top:2091;width:802;height:409"/>
            <w10:wrap type="none"/>
            <w10:anchorlock/>
          </v:group>
        </w:pict>
      </w:r>
    </w:p>
    <w:p w:rsidR="00C1682E" w:rsidRDefault="00C1682E" w:rsidP="00C1682E">
      <w:pPr>
        <w:pStyle w:val="a3"/>
        <w:shd w:val="clear" w:color="auto" w:fill="FFFFFF"/>
        <w:spacing w:before="0" w:beforeAutospacing="0" w:after="0" w:afterAutospacing="0"/>
        <w:ind w:firstLine="709"/>
        <w:jc w:val="both"/>
        <w:rPr>
          <w:i/>
          <w:sz w:val="28"/>
          <w:szCs w:val="28"/>
          <w:lang w:val="uk-UA"/>
        </w:rPr>
      </w:pPr>
    </w:p>
    <w:p w:rsidR="003F7E20" w:rsidRPr="003F7E20" w:rsidRDefault="00C1682E" w:rsidP="003F7E20">
      <w:pPr>
        <w:pStyle w:val="a3"/>
        <w:shd w:val="clear" w:color="auto" w:fill="FFFFFF"/>
        <w:spacing w:before="0" w:beforeAutospacing="0" w:after="0" w:afterAutospacing="0"/>
        <w:ind w:firstLine="709"/>
        <w:jc w:val="both"/>
        <w:rPr>
          <w:i/>
          <w:sz w:val="28"/>
          <w:szCs w:val="28"/>
          <w:lang w:val="uk-UA"/>
        </w:rPr>
      </w:pPr>
      <w:r>
        <w:rPr>
          <w:sz w:val="28"/>
          <w:szCs w:val="28"/>
          <w:lang w:val="uk-UA"/>
        </w:rPr>
        <w:t>3) дворівневий канал</w:t>
      </w:r>
      <w:r w:rsidR="003F7E20">
        <w:rPr>
          <w:sz w:val="28"/>
          <w:szCs w:val="28"/>
          <w:lang w:val="uk-UA"/>
        </w:rPr>
        <w:t xml:space="preserve">: </w:t>
      </w:r>
      <w:r w:rsidR="003F7E20" w:rsidRPr="003F7E20">
        <w:rPr>
          <w:i/>
          <w:sz w:val="28"/>
          <w:szCs w:val="28"/>
          <w:lang w:val="uk-UA"/>
        </w:rPr>
        <w:t>виробник – оптовий торговець – роздрібний торговець – споживач:</w:t>
      </w:r>
    </w:p>
    <w:p w:rsidR="003F7E20" w:rsidRPr="00C1682E" w:rsidRDefault="003F7E20" w:rsidP="003F7E20">
      <w:pPr>
        <w:pStyle w:val="a3"/>
        <w:shd w:val="clear" w:color="auto" w:fill="FFFFFF"/>
        <w:spacing w:before="0" w:beforeAutospacing="0" w:after="0" w:afterAutospacing="0"/>
        <w:jc w:val="both"/>
        <w:rPr>
          <w:sz w:val="28"/>
          <w:szCs w:val="28"/>
          <w:lang w:val="uk-UA"/>
        </w:rPr>
      </w:pPr>
      <w:r>
        <w:rPr>
          <w:i/>
          <w:noProof/>
          <w:sz w:val="28"/>
          <w:szCs w:val="28"/>
        </w:rPr>
      </w:r>
      <w:r>
        <w:rPr>
          <w:i/>
          <w:sz w:val="28"/>
          <w:szCs w:val="28"/>
          <w:lang w:val="uk-UA"/>
        </w:rPr>
        <w:pict>
          <v:group id="_x0000_s1039" editas="canvas" style="width:467.75pt;height:58.85pt;mso-position-horizontal-relative:char;mso-position-vertical-relative:line" coordorigin="2362,1882" coordsize="7200,906">
            <o:lock v:ext="edit" aspectratio="t"/>
            <v:shape id="_x0000_s1040" type="#_x0000_t75" style="position:absolute;left:2362;top:1882;width:7200;height:906" o:preferrelative="f">
              <v:fill o:detectmouseclick="t"/>
              <v:path o:extrusionok="t" o:connecttype="none"/>
              <o:lock v:ext="edit" text="t"/>
            </v:shape>
            <v:shape id="_x0000_s1041" type="#_x0000_t84" style="position:absolute;left:2427;top:2061;width:1196;height:439" fillcolor="white [3201]" strokecolor="#9bbb59 [3206]" strokeweight="2.5pt">
              <v:shadow color="#868686"/>
              <v:textbox>
                <w:txbxContent>
                  <w:p w:rsidR="009D309B" w:rsidRPr="00C1682E" w:rsidRDefault="009D309B" w:rsidP="003F7E20">
                    <w:pPr>
                      <w:spacing w:after="0" w:line="240" w:lineRule="auto"/>
                      <w:jc w:val="center"/>
                      <w:rPr>
                        <w:rFonts w:ascii="Times New Roman" w:hAnsi="Times New Roman" w:cs="Times New Roman"/>
                        <w:sz w:val="24"/>
                        <w:szCs w:val="24"/>
                        <w:lang w:val="uk-UA"/>
                      </w:rPr>
                    </w:pPr>
                    <w:r w:rsidRPr="00C1682E">
                      <w:rPr>
                        <w:rFonts w:ascii="Times New Roman" w:hAnsi="Times New Roman" w:cs="Times New Roman"/>
                        <w:sz w:val="24"/>
                        <w:szCs w:val="24"/>
                        <w:lang w:val="uk-UA"/>
                      </w:rPr>
                      <w:t>Виробник</w:t>
                    </w:r>
                  </w:p>
                </w:txbxContent>
              </v:textbox>
            </v:shape>
            <v:shape id="_x0000_s1042" type="#_x0000_t13" style="position:absolute;left:3690;top:2122;width:452;height:409"/>
            <v:shape id="_x0000_s1043" type="#_x0000_t84" style="position:absolute;left:8298;top:2091;width:1171;height:440" fillcolor="white [3201]" strokecolor="#9bbb59 [3206]" strokeweight="2.5pt">
              <v:shadow color="#868686"/>
              <v:textbox>
                <w:txbxContent>
                  <w:p w:rsidR="009D309B" w:rsidRPr="00C1682E" w:rsidRDefault="009D309B" w:rsidP="003F7E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Споживач</w:t>
                    </w:r>
                  </w:p>
                </w:txbxContent>
              </v:textbox>
            </v:shape>
            <v:shape id="_x0000_s1044" type="#_x0000_t84" style="position:absolute;left:6213;top:1973;width:1560;height:711" fillcolor="white [3201]" strokecolor="#9bbb59 [3206]" strokeweight="2.5pt">
              <v:shadow color="#868686"/>
              <v:textbox>
                <w:txbxContent>
                  <w:p w:rsidR="009D309B" w:rsidRPr="00C1682E" w:rsidRDefault="009D309B" w:rsidP="003F7E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Роздрібний торговець</w:t>
                    </w:r>
                  </w:p>
                </w:txbxContent>
              </v:textbox>
            </v:shape>
            <v:shape id="_x0000_s1045" type="#_x0000_t13" style="position:absolute;left:7871;top:2122;width:351;height:409"/>
            <v:shape id="_x0000_s1046" type="#_x0000_t84" style="position:absolute;left:4211;top:1973;width:1562;height:711" fillcolor="white [3201]" strokecolor="#9bbb59 [3206]" strokeweight="2.5pt">
              <v:shadow color="#868686"/>
              <v:textbox>
                <w:txbxContent>
                  <w:p w:rsidR="009D309B" w:rsidRPr="00C1682E" w:rsidRDefault="009D309B" w:rsidP="003F7E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Оптовий торговець</w:t>
                    </w:r>
                  </w:p>
                </w:txbxContent>
              </v:textbox>
            </v:shape>
            <v:shape id="_x0000_s1047" type="#_x0000_t13" style="position:absolute;left:5862;top:2122;width:351;height:409"/>
            <w10:wrap type="none"/>
            <w10:anchorlock/>
          </v:group>
        </w:pict>
      </w:r>
    </w:p>
    <w:p w:rsidR="00C1682E" w:rsidRPr="00C1682E" w:rsidRDefault="00C1682E" w:rsidP="00C1682E">
      <w:pPr>
        <w:pStyle w:val="a3"/>
        <w:shd w:val="clear" w:color="auto" w:fill="FFFFFF"/>
        <w:spacing w:before="0" w:beforeAutospacing="0" w:after="0" w:afterAutospacing="0"/>
        <w:ind w:firstLine="709"/>
        <w:jc w:val="both"/>
        <w:rPr>
          <w:i/>
          <w:sz w:val="28"/>
          <w:szCs w:val="28"/>
          <w:lang w:val="uk-UA"/>
        </w:rPr>
      </w:pPr>
    </w:p>
    <w:p w:rsidR="00F61D3F" w:rsidRDefault="00F61D3F" w:rsidP="00F775E6">
      <w:pPr>
        <w:pStyle w:val="a3"/>
        <w:shd w:val="clear" w:color="auto" w:fill="FFFFFF"/>
        <w:spacing w:before="0" w:beforeAutospacing="0" w:after="0" w:afterAutospacing="0"/>
        <w:ind w:firstLine="709"/>
        <w:jc w:val="both"/>
        <w:rPr>
          <w:i/>
          <w:sz w:val="28"/>
          <w:szCs w:val="28"/>
          <w:lang w:val="uk-UA"/>
        </w:rPr>
      </w:pPr>
      <w:r w:rsidRPr="00F775E6">
        <w:rPr>
          <w:sz w:val="28"/>
          <w:szCs w:val="28"/>
          <w:lang w:val="uk-UA"/>
        </w:rPr>
        <w:t>4)</w:t>
      </w:r>
      <w:r w:rsidR="003F7E20">
        <w:rPr>
          <w:sz w:val="28"/>
          <w:szCs w:val="28"/>
          <w:lang w:val="uk-UA"/>
        </w:rPr>
        <w:t xml:space="preserve"> </w:t>
      </w:r>
      <w:proofErr w:type="spellStart"/>
      <w:r w:rsidRPr="003F7E20">
        <w:rPr>
          <w:iCs/>
          <w:sz w:val="28"/>
          <w:szCs w:val="28"/>
          <w:lang w:val="uk-UA"/>
        </w:rPr>
        <w:t>трирівневий</w:t>
      </w:r>
      <w:proofErr w:type="spellEnd"/>
      <w:r w:rsidRPr="003F7E20">
        <w:rPr>
          <w:iCs/>
          <w:sz w:val="28"/>
          <w:szCs w:val="28"/>
          <w:lang w:val="uk-UA"/>
        </w:rPr>
        <w:t xml:space="preserve"> канал</w:t>
      </w:r>
      <w:r w:rsidRPr="003F7E20">
        <w:rPr>
          <w:sz w:val="28"/>
          <w:szCs w:val="28"/>
          <w:lang w:val="uk-UA"/>
        </w:rPr>
        <w:t>:</w:t>
      </w:r>
      <w:r w:rsidRPr="00F775E6">
        <w:rPr>
          <w:sz w:val="28"/>
          <w:szCs w:val="28"/>
          <w:lang w:val="uk-UA"/>
        </w:rPr>
        <w:t xml:space="preserve"> </w:t>
      </w:r>
      <w:r w:rsidRPr="003F7E20">
        <w:rPr>
          <w:i/>
          <w:sz w:val="28"/>
          <w:szCs w:val="28"/>
          <w:lang w:val="uk-UA"/>
        </w:rPr>
        <w:t>виробник – оптовий торговець – дрібнооптовий торговець –</w:t>
      </w:r>
      <w:r w:rsidR="003F7E20">
        <w:rPr>
          <w:i/>
          <w:sz w:val="28"/>
          <w:szCs w:val="28"/>
          <w:lang w:val="uk-UA"/>
        </w:rPr>
        <w:t xml:space="preserve"> </w:t>
      </w:r>
      <w:r w:rsidRPr="003F7E20">
        <w:rPr>
          <w:i/>
          <w:sz w:val="28"/>
          <w:szCs w:val="28"/>
          <w:lang w:val="uk-UA"/>
        </w:rPr>
        <w:t>роздрібний торговець – споживач:</w:t>
      </w:r>
    </w:p>
    <w:p w:rsidR="003F7E20" w:rsidRDefault="003F7E20" w:rsidP="003F7E20">
      <w:pPr>
        <w:pStyle w:val="a3"/>
        <w:shd w:val="clear" w:color="auto" w:fill="FFFFFF"/>
        <w:spacing w:before="0" w:beforeAutospacing="0" w:after="0" w:afterAutospacing="0"/>
        <w:jc w:val="both"/>
        <w:rPr>
          <w:i/>
          <w:sz w:val="28"/>
          <w:szCs w:val="28"/>
          <w:lang w:val="uk-UA"/>
        </w:rPr>
      </w:pPr>
      <w:r>
        <w:rPr>
          <w:i/>
          <w:noProof/>
          <w:sz w:val="28"/>
          <w:szCs w:val="28"/>
        </w:rPr>
      </w:r>
      <w:r>
        <w:rPr>
          <w:i/>
          <w:sz w:val="28"/>
          <w:szCs w:val="28"/>
          <w:lang w:val="uk-UA"/>
        </w:rPr>
        <w:pict>
          <v:group id="_x0000_s1048" editas="canvas" style="width:467.75pt;height:58.85pt;mso-position-horizontal-relative:char;mso-position-vertical-relative:line" coordorigin="2362,1882" coordsize="7200,906">
            <o:lock v:ext="edit" aspectratio="t"/>
            <v:shape id="_x0000_s1049" type="#_x0000_t75" style="position:absolute;left:2362;top:1882;width:7200;height:906" o:preferrelative="f">
              <v:fill o:detectmouseclick="t"/>
              <v:path o:extrusionok="t" o:connecttype="none"/>
              <o:lock v:ext="edit" text="t"/>
            </v:shape>
            <v:shape id="_x0000_s1050" type="#_x0000_t84" style="position:absolute;left:2427;top:2061;width:1126;height:439" fillcolor="white [3201]" strokecolor="#9bbb59 [3206]" strokeweight="2.5pt">
              <v:shadow color="#868686"/>
              <v:textbox>
                <w:txbxContent>
                  <w:p w:rsidR="009D309B" w:rsidRPr="00C1682E" w:rsidRDefault="009D309B" w:rsidP="003F7E20">
                    <w:pPr>
                      <w:spacing w:after="0" w:line="240" w:lineRule="auto"/>
                      <w:jc w:val="center"/>
                      <w:rPr>
                        <w:rFonts w:ascii="Times New Roman" w:hAnsi="Times New Roman" w:cs="Times New Roman"/>
                        <w:sz w:val="24"/>
                        <w:szCs w:val="24"/>
                        <w:lang w:val="uk-UA"/>
                      </w:rPr>
                    </w:pPr>
                    <w:r w:rsidRPr="00C1682E">
                      <w:rPr>
                        <w:rFonts w:ascii="Times New Roman" w:hAnsi="Times New Roman" w:cs="Times New Roman"/>
                        <w:sz w:val="24"/>
                        <w:szCs w:val="24"/>
                        <w:lang w:val="uk-UA"/>
                      </w:rPr>
                      <w:t>Виробник</w:t>
                    </w:r>
                  </w:p>
                </w:txbxContent>
              </v:textbox>
            </v:shape>
            <v:shape id="_x0000_s1051" type="#_x0000_t13" style="position:absolute;left:3553;top:2122;width:175;height:409"/>
            <v:shape id="_x0000_s1052" type="#_x0000_t84" style="position:absolute;left:8391;top:2122;width:1171;height:440" fillcolor="white [3201]" strokecolor="#9bbb59 [3206]" strokeweight="2.5pt">
              <v:shadow color="#868686"/>
              <v:textbox>
                <w:txbxContent>
                  <w:p w:rsidR="009D309B" w:rsidRPr="00C1682E" w:rsidRDefault="009D309B" w:rsidP="003F7E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Споживач</w:t>
                    </w:r>
                  </w:p>
                </w:txbxContent>
              </v:textbox>
            </v:shape>
            <v:shape id="_x0000_s1053" type="#_x0000_t84" style="position:absolute;left:6899;top:1973;width:1323;height:711" fillcolor="white [3201]" strokecolor="#9bbb59 [3206]" strokeweight="2.5pt">
              <v:shadow color="#868686"/>
              <v:textbox>
                <w:txbxContent>
                  <w:p w:rsidR="009D309B" w:rsidRPr="00C1682E" w:rsidRDefault="009D309B" w:rsidP="003F7E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Роздрібний торговець</w:t>
                    </w:r>
                  </w:p>
                </w:txbxContent>
              </v:textbox>
            </v:shape>
            <v:shape id="_x0000_s1054" type="#_x0000_t13" style="position:absolute;left:8222;top:2122;width:150;height:409"/>
            <v:shape id="_x0000_s1055" type="#_x0000_t84" style="position:absolute;left:3815;top:1973;width:1263;height:711" fillcolor="white [3201]" strokecolor="#9bbb59 [3206]" strokeweight="2.5pt">
              <v:shadow color="#868686"/>
              <v:textbox>
                <w:txbxContent>
                  <w:p w:rsidR="009D309B" w:rsidRPr="00C1682E" w:rsidRDefault="009D309B" w:rsidP="003F7E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Оптовий торговець</w:t>
                    </w:r>
                  </w:p>
                </w:txbxContent>
              </v:textbox>
            </v:shape>
            <v:shape id="_x0000_s1056" type="#_x0000_t13" style="position:absolute;left:6705;top:2091;width:194;height:409"/>
            <v:shape id="_x0000_s1057" type="#_x0000_t84" style="position:absolute;left:5352;top:1973;width:1353;height:711" fillcolor="white [3201]" strokecolor="#9bbb59 [3206]" strokeweight="2.5pt">
              <v:shadow color="#868686"/>
              <v:textbox>
                <w:txbxContent>
                  <w:p w:rsidR="009D309B" w:rsidRPr="00C1682E" w:rsidRDefault="009D309B" w:rsidP="003F7E20">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Дрібноопт</w:t>
                    </w:r>
                    <w:proofErr w:type="spellEnd"/>
                    <w:r>
                      <w:rPr>
                        <w:rFonts w:ascii="Times New Roman" w:hAnsi="Times New Roman" w:cs="Times New Roman"/>
                        <w:sz w:val="24"/>
                        <w:szCs w:val="24"/>
                        <w:lang w:val="uk-UA"/>
                      </w:rPr>
                      <w:t>. торговець</w:t>
                    </w:r>
                  </w:p>
                </w:txbxContent>
              </v:textbox>
            </v:shape>
            <v:shape id="_x0000_s1058" type="#_x0000_t13" style="position:absolute;left:5147;top:2122;width:150;height:409"/>
            <w10:wrap type="none"/>
            <w10:anchorlock/>
          </v:group>
        </w:pict>
      </w:r>
    </w:p>
    <w:p w:rsidR="003F7E20" w:rsidRDefault="003F7E20" w:rsidP="003F7E20">
      <w:pPr>
        <w:pStyle w:val="a3"/>
        <w:shd w:val="clear" w:color="auto" w:fill="FFFFFF"/>
        <w:spacing w:before="0" w:beforeAutospacing="0" w:after="0" w:afterAutospacing="0"/>
        <w:jc w:val="both"/>
        <w:rPr>
          <w:i/>
          <w:sz w:val="28"/>
          <w:szCs w:val="28"/>
          <w:lang w:val="uk-UA"/>
        </w:rPr>
      </w:pP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Підприємець може вибрати будь-який з каналів збуту. Вибір типу каналу збуту передбачає врахування цілого комплексу факторів.</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 xml:space="preserve">За певних обставин </w:t>
      </w:r>
      <w:r w:rsidRPr="00FC4E8F">
        <w:rPr>
          <w:b/>
          <w:sz w:val="28"/>
          <w:szCs w:val="28"/>
          <w:lang w:val="uk-UA"/>
        </w:rPr>
        <w:t>доцільніше використовувати в системі збуту посередників</w:t>
      </w:r>
      <w:r w:rsidRPr="00F775E6">
        <w:rPr>
          <w:sz w:val="28"/>
          <w:szCs w:val="28"/>
          <w:lang w:val="uk-UA"/>
        </w:rPr>
        <w:t>. До таких обставин, зокрема, належать:</w:t>
      </w:r>
    </w:p>
    <w:p w:rsidR="00F61D3F" w:rsidRPr="00F775E6" w:rsidRDefault="00F61D3F" w:rsidP="00237FCE">
      <w:pPr>
        <w:pStyle w:val="a3"/>
        <w:numPr>
          <w:ilvl w:val="0"/>
          <w:numId w:val="5"/>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незначна вартість одиниці продукції;</w:t>
      </w:r>
    </w:p>
    <w:p w:rsidR="00F61D3F" w:rsidRPr="00F775E6" w:rsidRDefault="00F61D3F" w:rsidP="00237FCE">
      <w:pPr>
        <w:pStyle w:val="a3"/>
        <w:numPr>
          <w:ilvl w:val="0"/>
          <w:numId w:val="5"/>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територіальна розгалуженість ринку;</w:t>
      </w:r>
    </w:p>
    <w:p w:rsidR="00F61D3F" w:rsidRPr="00F775E6" w:rsidRDefault="00F61D3F" w:rsidP="00237FCE">
      <w:pPr>
        <w:pStyle w:val="a3"/>
        <w:numPr>
          <w:ilvl w:val="0"/>
          <w:numId w:val="5"/>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комплектна закупівля товару споживачем тощо.</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Рішення щодо вибору каналу збуту залежить також і від бажання контролювати систему збуту. Зрозуміло, що чим більше рівнів має канал збуту, тим менше можливостей його контролювати матиме виробник.</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Кількість посередників у каналі збуту залежить від особливостей продукції підприємства. Для товарів широкого вжитку потрібна широка мережа збуту, а для товарів, розрахованих на вузьке коло споживачів, можна взагалі відмовитися від посередників.</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У самому бізнес-плані мають знайти відображення лише основні результати роботи щодо вибору каналу збуту. Зокрема, у бізнес-плані необхідно вказати на вибраний тип каналу, засоби збуту (власна служба збуту, оптові торговці, роздрібні продавці, торгові агенти) та причини, які зумовили цей вибір.</w:t>
      </w:r>
    </w:p>
    <w:p w:rsidR="00F61D3F" w:rsidRPr="00FC4E8F" w:rsidRDefault="00F61D3F" w:rsidP="00F775E6">
      <w:pPr>
        <w:pStyle w:val="a3"/>
        <w:shd w:val="clear" w:color="auto" w:fill="FFFFFF"/>
        <w:spacing w:before="0" w:beforeAutospacing="0" w:after="0" w:afterAutospacing="0"/>
        <w:ind w:firstLine="709"/>
        <w:jc w:val="both"/>
        <w:rPr>
          <w:b/>
          <w:sz w:val="28"/>
          <w:szCs w:val="28"/>
          <w:lang w:val="uk-UA"/>
        </w:rPr>
      </w:pPr>
      <w:r w:rsidRPr="00F775E6">
        <w:rPr>
          <w:sz w:val="28"/>
          <w:szCs w:val="28"/>
          <w:lang w:val="uk-UA"/>
        </w:rPr>
        <w:lastRenderedPageBreak/>
        <w:t xml:space="preserve">Коли підприємство передбачає створити </w:t>
      </w:r>
      <w:r w:rsidRPr="00FC4E8F">
        <w:rPr>
          <w:b/>
          <w:sz w:val="28"/>
          <w:szCs w:val="28"/>
          <w:lang w:val="uk-UA"/>
        </w:rPr>
        <w:t>власну службу збуту</w:t>
      </w:r>
      <w:r w:rsidRPr="00F775E6">
        <w:rPr>
          <w:sz w:val="28"/>
          <w:szCs w:val="28"/>
          <w:lang w:val="uk-UA"/>
        </w:rPr>
        <w:t xml:space="preserve">, у </w:t>
      </w:r>
      <w:r w:rsidRPr="00FC4E8F">
        <w:rPr>
          <w:b/>
          <w:sz w:val="28"/>
          <w:szCs w:val="28"/>
          <w:lang w:val="uk-UA"/>
        </w:rPr>
        <w:t>бізнес-плані доцільно:</w:t>
      </w:r>
    </w:p>
    <w:p w:rsidR="00F61D3F" w:rsidRPr="00F775E6" w:rsidRDefault="00F61D3F" w:rsidP="00237FCE">
      <w:pPr>
        <w:pStyle w:val="a3"/>
        <w:numPr>
          <w:ilvl w:val="0"/>
          <w:numId w:val="6"/>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указати на чисельність служби збуту;</w:t>
      </w:r>
    </w:p>
    <w:p w:rsidR="00F61D3F" w:rsidRPr="00F775E6" w:rsidRDefault="00F61D3F" w:rsidP="00237FCE">
      <w:pPr>
        <w:pStyle w:val="a3"/>
        <w:numPr>
          <w:ilvl w:val="0"/>
          <w:numId w:val="6"/>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визначити принципи побудови служби збуту (за типами товарів або</w:t>
      </w:r>
      <w:r w:rsidR="00FC4E8F">
        <w:rPr>
          <w:sz w:val="28"/>
          <w:szCs w:val="28"/>
          <w:lang w:val="uk-UA"/>
        </w:rPr>
        <w:t xml:space="preserve"> </w:t>
      </w:r>
      <w:r w:rsidRPr="00F775E6">
        <w:rPr>
          <w:sz w:val="28"/>
          <w:szCs w:val="28"/>
          <w:lang w:val="uk-UA"/>
        </w:rPr>
        <w:t>географічними зонами);</w:t>
      </w:r>
    </w:p>
    <w:p w:rsidR="00F61D3F" w:rsidRPr="003F7E20" w:rsidRDefault="00F61D3F" w:rsidP="00237FCE">
      <w:pPr>
        <w:pStyle w:val="a3"/>
        <w:numPr>
          <w:ilvl w:val="0"/>
          <w:numId w:val="6"/>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пояснити основні принципи системи матеріальної винагороди працівників</w:t>
      </w:r>
      <w:r w:rsidR="003F7E20">
        <w:rPr>
          <w:sz w:val="28"/>
          <w:szCs w:val="28"/>
          <w:lang w:val="uk-UA"/>
        </w:rPr>
        <w:t xml:space="preserve"> </w:t>
      </w:r>
      <w:r w:rsidRPr="003F7E20">
        <w:rPr>
          <w:sz w:val="28"/>
          <w:szCs w:val="28"/>
          <w:lang w:val="uk-UA"/>
        </w:rPr>
        <w:t>служби збуту.</w:t>
      </w:r>
    </w:p>
    <w:p w:rsidR="003F7E20" w:rsidRPr="003F7E20" w:rsidRDefault="003F7E20" w:rsidP="003F7E20">
      <w:pPr>
        <w:pStyle w:val="a3"/>
        <w:shd w:val="clear" w:color="auto" w:fill="FFFFFF"/>
        <w:spacing w:before="0" w:beforeAutospacing="0" w:after="0" w:afterAutospacing="0"/>
        <w:jc w:val="both"/>
        <w:rPr>
          <w:bCs/>
          <w:sz w:val="28"/>
          <w:szCs w:val="28"/>
          <w:lang w:val="uk-UA"/>
        </w:rPr>
      </w:pPr>
    </w:p>
    <w:p w:rsidR="003F7E20" w:rsidRDefault="003F7E20" w:rsidP="003F7E20">
      <w:pPr>
        <w:pStyle w:val="a3"/>
        <w:shd w:val="clear" w:color="auto" w:fill="FFFFFF"/>
        <w:spacing w:before="0" w:beforeAutospacing="0" w:after="0" w:afterAutospacing="0"/>
        <w:ind w:firstLine="709"/>
        <w:jc w:val="both"/>
        <w:rPr>
          <w:b/>
          <w:bCs/>
          <w:sz w:val="28"/>
          <w:szCs w:val="28"/>
          <w:lang w:val="uk-UA"/>
        </w:rPr>
      </w:pPr>
      <w:r>
        <w:rPr>
          <w:b/>
          <w:bCs/>
          <w:sz w:val="28"/>
          <w:szCs w:val="28"/>
          <w:lang w:val="uk-UA"/>
        </w:rPr>
        <w:t>5.4 Політика ціноутворення</w:t>
      </w:r>
    </w:p>
    <w:p w:rsidR="003F7E20" w:rsidRPr="003F7E20" w:rsidRDefault="003F7E20" w:rsidP="003F7E20">
      <w:pPr>
        <w:pStyle w:val="a3"/>
        <w:shd w:val="clear" w:color="auto" w:fill="FFFFFF"/>
        <w:spacing w:before="0" w:beforeAutospacing="0" w:after="0" w:afterAutospacing="0"/>
        <w:jc w:val="both"/>
        <w:rPr>
          <w:bCs/>
          <w:sz w:val="28"/>
          <w:szCs w:val="28"/>
          <w:lang w:val="uk-UA"/>
        </w:rPr>
      </w:pPr>
    </w:p>
    <w:p w:rsidR="00F61D3F" w:rsidRPr="00F775E6" w:rsidRDefault="00F61D3F" w:rsidP="00FC4E8F">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 xml:space="preserve">Одним із найважливіших елементів стратегії маркетингу є політика ціноутворення. Визначення ціни на продукт підприємства </w:t>
      </w:r>
      <w:r w:rsidR="00FC4E8F">
        <w:rPr>
          <w:sz w:val="28"/>
          <w:szCs w:val="28"/>
          <w:lang w:val="uk-UA"/>
        </w:rPr>
        <w:t>–</w:t>
      </w:r>
      <w:r w:rsidRPr="00F775E6">
        <w:rPr>
          <w:sz w:val="28"/>
          <w:szCs w:val="28"/>
          <w:lang w:val="uk-UA"/>
        </w:rPr>
        <w:t xml:space="preserve"> дуже відповідальне і складне завдання, оскільки ціна впливає на такі основні параметри бізнесу, як обсяги продажу, прибуток, динаміка </w:t>
      </w:r>
      <w:r w:rsidR="00FC4E8F">
        <w:rPr>
          <w:sz w:val="28"/>
          <w:szCs w:val="28"/>
          <w:lang w:val="uk-UA"/>
        </w:rPr>
        <w:t>попиту, конкурентоспро</w:t>
      </w:r>
      <w:r w:rsidRPr="00F775E6">
        <w:rPr>
          <w:sz w:val="28"/>
          <w:szCs w:val="28"/>
          <w:lang w:val="uk-UA"/>
        </w:rPr>
        <w:t>можність продукції тощо. Мистецтво визначення ціни полягає в тому, щоб установити ціну, яка б відповідала оцінці товару споживачем. Якщо ціна нижча за оцінку споживача, то буде втрачено потенційний прибуток. Навпаки, завищена ціна зменшуватиме попит і, зрозуміло, прибутки підприємства.</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 xml:space="preserve">У процесі </w:t>
      </w:r>
      <w:r w:rsidRPr="00FC4E8F">
        <w:rPr>
          <w:b/>
          <w:sz w:val="28"/>
          <w:szCs w:val="28"/>
          <w:lang w:val="uk-UA"/>
        </w:rPr>
        <w:t>розробки політики ціноутворення</w:t>
      </w:r>
      <w:r w:rsidRPr="00F775E6">
        <w:rPr>
          <w:sz w:val="28"/>
          <w:szCs w:val="28"/>
          <w:lang w:val="uk-UA"/>
        </w:rPr>
        <w:t xml:space="preserve"> доцільно дотримуватися таких </w:t>
      </w:r>
      <w:r w:rsidRPr="00FC4E8F">
        <w:rPr>
          <w:b/>
          <w:sz w:val="28"/>
          <w:szCs w:val="28"/>
          <w:lang w:val="uk-UA"/>
        </w:rPr>
        <w:t>етапів:</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1. Аналіз цін продуктів-конкурентів із метою визначення цінової еластичності попиту й верхньої межі ціни.</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2. Обрахування витрат підприємства на виготовлення та реалізацію одиниці продукції з метою визначення еластичності витрат і нижньої межі ціни.</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3. Вибір моделі ціноутворення. На практиці найпоширенішими є моделі, орієнтовані на:</w:t>
      </w:r>
    </w:p>
    <w:p w:rsidR="00FC4E8F" w:rsidRDefault="00F61D3F" w:rsidP="00237FCE">
      <w:pPr>
        <w:pStyle w:val="a3"/>
        <w:numPr>
          <w:ilvl w:val="0"/>
          <w:numId w:val="7"/>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виробничі витрати;</w:t>
      </w:r>
    </w:p>
    <w:p w:rsidR="00FC4E8F" w:rsidRDefault="00F61D3F" w:rsidP="00237FCE">
      <w:pPr>
        <w:pStyle w:val="a3"/>
        <w:numPr>
          <w:ilvl w:val="0"/>
          <w:numId w:val="7"/>
        </w:numPr>
        <w:shd w:val="clear" w:color="auto" w:fill="FFFFFF"/>
        <w:tabs>
          <w:tab w:val="left" w:pos="1134"/>
        </w:tabs>
        <w:spacing w:before="0" w:beforeAutospacing="0" w:after="0" w:afterAutospacing="0"/>
        <w:ind w:left="0" w:firstLine="709"/>
        <w:jc w:val="both"/>
        <w:rPr>
          <w:sz w:val="28"/>
          <w:szCs w:val="28"/>
          <w:lang w:val="uk-UA"/>
        </w:rPr>
      </w:pPr>
      <w:r w:rsidRPr="00FC4E8F">
        <w:rPr>
          <w:sz w:val="28"/>
          <w:szCs w:val="28"/>
          <w:lang w:val="uk-UA"/>
        </w:rPr>
        <w:t>попит;</w:t>
      </w:r>
    </w:p>
    <w:p w:rsidR="00F61D3F" w:rsidRPr="00FC4E8F" w:rsidRDefault="00F61D3F" w:rsidP="00237FCE">
      <w:pPr>
        <w:pStyle w:val="a3"/>
        <w:numPr>
          <w:ilvl w:val="0"/>
          <w:numId w:val="7"/>
        </w:numPr>
        <w:shd w:val="clear" w:color="auto" w:fill="FFFFFF"/>
        <w:tabs>
          <w:tab w:val="left" w:pos="1134"/>
        </w:tabs>
        <w:spacing w:before="0" w:beforeAutospacing="0" w:after="0" w:afterAutospacing="0"/>
        <w:ind w:left="0" w:firstLine="709"/>
        <w:jc w:val="both"/>
        <w:rPr>
          <w:sz w:val="28"/>
          <w:szCs w:val="28"/>
          <w:lang w:val="uk-UA"/>
        </w:rPr>
      </w:pPr>
      <w:r w:rsidRPr="00FC4E8F">
        <w:rPr>
          <w:sz w:val="28"/>
          <w:szCs w:val="28"/>
          <w:lang w:val="uk-UA"/>
        </w:rPr>
        <w:t>галузеву конкуренцію.</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4. Вибір стратегії ціноутворення (проникнення на ринок; «знімання вершків»; цінових ліній, преміальних цін тощо).</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5. Прийняття остаточного рішення про ціну на той чи той товар на конкретних ринках збуту.</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C4E8F">
        <w:rPr>
          <w:b/>
          <w:sz w:val="28"/>
          <w:szCs w:val="28"/>
          <w:lang w:val="uk-UA"/>
        </w:rPr>
        <w:t>На рівень ціни впливає багато різних факторів:</w:t>
      </w:r>
      <w:r w:rsidRPr="00F775E6">
        <w:rPr>
          <w:sz w:val="28"/>
          <w:szCs w:val="28"/>
          <w:lang w:val="uk-UA"/>
        </w:rPr>
        <w:t xml:space="preserve"> власні витрати на виробництво і реалізацію продукції, ступінь конкуренції, економічна ситуація, місцезнаходження бізнесу та багато інших. Але на практиці підприємці, як правило, ураховують </w:t>
      </w:r>
      <w:r w:rsidRPr="00FC4E8F">
        <w:rPr>
          <w:b/>
          <w:sz w:val="28"/>
          <w:szCs w:val="28"/>
          <w:lang w:val="uk-UA"/>
        </w:rPr>
        <w:t>чотири основні фактори:</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1) собівартість продукції;</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2) наявність унікальних властивостей продукції;</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3) ціни продуктів-конкурентів і продуктів-замінників;</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4) можливості отримання достатнього прибутку.</w:t>
      </w:r>
    </w:p>
    <w:p w:rsidR="00F61D3F" w:rsidRPr="00FC4E8F" w:rsidRDefault="00F61D3F" w:rsidP="00F775E6">
      <w:pPr>
        <w:pStyle w:val="a3"/>
        <w:shd w:val="clear" w:color="auto" w:fill="FFFFFF"/>
        <w:spacing w:before="0" w:beforeAutospacing="0" w:after="0" w:afterAutospacing="0"/>
        <w:ind w:firstLine="709"/>
        <w:jc w:val="both"/>
        <w:rPr>
          <w:b/>
          <w:sz w:val="28"/>
          <w:szCs w:val="28"/>
          <w:lang w:val="uk-UA"/>
        </w:rPr>
      </w:pPr>
      <w:r w:rsidRPr="00F775E6">
        <w:rPr>
          <w:sz w:val="28"/>
          <w:szCs w:val="28"/>
          <w:lang w:val="uk-UA"/>
        </w:rPr>
        <w:lastRenderedPageBreak/>
        <w:t xml:space="preserve">Остаточно ціна встановлюється з урахуванням також і інших важливих для даного бізнесу факторів. При цьому можуть бути використані різні стратегії ціноутворення. Найвідоміші </w:t>
      </w:r>
      <w:r w:rsidRPr="00FC4E8F">
        <w:rPr>
          <w:b/>
          <w:sz w:val="28"/>
          <w:szCs w:val="28"/>
          <w:lang w:val="uk-UA"/>
        </w:rPr>
        <w:t>стратегії ціноутворення на нові товари:</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1.</w:t>
      </w:r>
      <w:r w:rsidR="00FC4E8F">
        <w:rPr>
          <w:sz w:val="28"/>
          <w:szCs w:val="28"/>
          <w:lang w:val="uk-UA"/>
        </w:rPr>
        <w:t xml:space="preserve"> </w:t>
      </w:r>
      <w:r w:rsidRPr="00FC4E8F">
        <w:rPr>
          <w:b/>
          <w:bCs/>
          <w:iCs/>
          <w:sz w:val="28"/>
          <w:szCs w:val="28"/>
          <w:lang w:val="uk-UA"/>
        </w:rPr>
        <w:t>Стратегія проникнення на ринок</w:t>
      </w:r>
      <w:r w:rsidRPr="00FC4E8F">
        <w:rPr>
          <w:b/>
          <w:iCs/>
          <w:sz w:val="28"/>
          <w:szCs w:val="28"/>
          <w:lang w:val="uk-UA"/>
        </w:rPr>
        <w:t>.</w:t>
      </w:r>
      <w:r w:rsidR="00FC4E8F" w:rsidRPr="00FC4E8F">
        <w:rPr>
          <w:iCs/>
          <w:sz w:val="28"/>
          <w:szCs w:val="28"/>
          <w:lang w:val="uk-UA"/>
        </w:rPr>
        <w:t xml:space="preserve"> </w:t>
      </w:r>
      <w:r w:rsidRPr="00F775E6">
        <w:rPr>
          <w:sz w:val="28"/>
          <w:szCs w:val="28"/>
          <w:lang w:val="uk-UA"/>
        </w:rPr>
        <w:t>Вона застосовується для нових видів продукції, з якими підприємство виходить на новий ринок. Стратегія полягає у встановленні занижених цін із розрахунком на залучення більшої кількості споживачів і завоювання більшої частки ринку. Поступове зростання ринку збуту дає змогу збільшити обсяги виробництва продукції і, відповідно, зменшити витрати на виготовлення одиниці продукції.</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2.</w:t>
      </w:r>
      <w:r w:rsidR="00FC4E8F">
        <w:rPr>
          <w:sz w:val="28"/>
          <w:szCs w:val="28"/>
          <w:lang w:val="uk-UA"/>
        </w:rPr>
        <w:t xml:space="preserve"> </w:t>
      </w:r>
      <w:r w:rsidRPr="00FC4E8F">
        <w:rPr>
          <w:b/>
          <w:bCs/>
          <w:iCs/>
          <w:sz w:val="28"/>
          <w:szCs w:val="28"/>
          <w:lang w:val="uk-UA"/>
        </w:rPr>
        <w:t>С</w:t>
      </w:r>
      <w:r w:rsidR="00FC4E8F" w:rsidRPr="00FC4E8F">
        <w:rPr>
          <w:b/>
          <w:bCs/>
          <w:iCs/>
          <w:sz w:val="28"/>
          <w:szCs w:val="28"/>
          <w:lang w:val="uk-UA"/>
        </w:rPr>
        <w:t>тратегія «</w:t>
      </w:r>
      <w:r w:rsidRPr="00FC4E8F">
        <w:rPr>
          <w:b/>
          <w:bCs/>
          <w:iCs/>
          <w:sz w:val="28"/>
          <w:szCs w:val="28"/>
          <w:lang w:val="uk-UA"/>
        </w:rPr>
        <w:t>знімання вершків</w:t>
      </w:r>
      <w:r w:rsidR="00FC4E8F" w:rsidRPr="00FC4E8F">
        <w:rPr>
          <w:b/>
          <w:iCs/>
          <w:sz w:val="28"/>
          <w:szCs w:val="28"/>
          <w:lang w:val="uk-UA"/>
        </w:rPr>
        <w:t>»</w:t>
      </w:r>
      <w:r w:rsidRPr="00FC4E8F">
        <w:rPr>
          <w:b/>
          <w:i/>
          <w:iCs/>
          <w:sz w:val="28"/>
          <w:szCs w:val="28"/>
          <w:lang w:val="uk-UA"/>
        </w:rPr>
        <w:t>.</w:t>
      </w:r>
      <w:r w:rsidR="00FC4E8F" w:rsidRPr="00FC4E8F">
        <w:rPr>
          <w:iCs/>
          <w:sz w:val="28"/>
          <w:szCs w:val="28"/>
          <w:lang w:val="uk-UA"/>
        </w:rPr>
        <w:t xml:space="preserve"> </w:t>
      </w:r>
      <w:r w:rsidRPr="00F775E6">
        <w:rPr>
          <w:sz w:val="28"/>
          <w:szCs w:val="28"/>
          <w:lang w:val="uk-UA"/>
        </w:rPr>
        <w:t>Також застосовується щодо нових видів продукції, але тих, які мають унікальні властивості, захищені патентами або іншими правами власності. Застосування цієї стратегії передбачає встановлення завищених цін, в результаті чого й «знімаються вершки» з ринку. Зі зниженням попиту ціни на продукцію також знижуються з метою залучення іншої групи споживачів, які не могли раніше дозволити собі придбати цей унікальний продукт.</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3.</w:t>
      </w:r>
      <w:r w:rsidR="00FC4E8F">
        <w:rPr>
          <w:sz w:val="28"/>
          <w:szCs w:val="28"/>
          <w:lang w:val="uk-UA"/>
        </w:rPr>
        <w:t xml:space="preserve"> </w:t>
      </w:r>
      <w:r w:rsidRPr="00FC4E8F">
        <w:rPr>
          <w:b/>
          <w:bCs/>
          <w:iCs/>
          <w:sz w:val="28"/>
          <w:szCs w:val="28"/>
          <w:lang w:val="uk-UA"/>
        </w:rPr>
        <w:t>Стратегія цінових ліній</w:t>
      </w:r>
      <w:r w:rsidR="00FC4E8F" w:rsidRPr="00FC4E8F">
        <w:rPr>
          <w:b/>
          <w:iCs/>
          <w:sz w:val="28"/>
          <w:szCs w:val="28"/>
          <w:lang w:val="uk-UA"/>
        </w:rPr>
        <w:t xml:space="preserve"> </w:t>
      </w:r>
      <w:r w:rsidRPr="00FC4E8F">
        <w:rPr>
          <w:b/>
          <w:iCs/>
          <w:sz w:val="28"/>
          <w:szCs w:val="28"/>
          <w:lang w:val="uk-UA"/>
        </w:rPr>
        <w:t>(</w:t>
      </w:r>
      <w:r w:rsidRPr="00FC4E8F">
        <w:rPr>
          <w:b/>
          <w:bCs/>
          <w:iCs/>
          <w:sz w:val="28"/>
          <w:szCs w:val="28"/>
          <w:lang w:val="uk-UA"/>
        </w:rPr>
        <w:t>або стратегія параметричного ціноутворення</w:t>
      </w:r>
      <w:r w:rsidRPr="00FC4E8F">
        <w:rPr>
          <w:b/>
          <w:iCs/>
          <w:sz w:val="28"/>
          <w:szCs w:val="28"/>
          <w:lang w:val="uk-UA"/>
        </w:rPr>
        <w:t>).</w:t>
      </w:r>
      <w:r w:rsidR="00FC4E8F" w:rsidRPr="00FC4E8F">
        <w:rPr>
          <w:iCs/>
          <w:sz w:val="28"/>
          <w:szCs w:val="28"/>
          <w:lang w:val="uk-UA"/>
        </w:rPr>
        <w:t xml:space="preserve"> </w:t>
      </w:r>
      <w:r w:rsidRPr="00F775E6">
        <w:rPr>
          <w:sz w:val="28"/>
          <w:szCs w:val="28"/>
          <w:lang w:val="uk-UA"/>
        </w:rPr>
        <w:t>Застосовується для встановлення цін на ті види продукції, які відрізняються від наявних на ринку за рівнем окремих параметрів. В основу стратегії цінових ліній покладено визначення питомої ціни певного параметра вже реалізованого на ринку товару. Шляхом множення питомої ціни на кількісне значення окремого параметра в новому виробі визначають його продажну ціну.</w:t>
      </w:r>
    </w:p>
    <w:p w:rsidR="00F61D3F"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4.</w:t>
      </w:r>
      <w:r w:rsidR="00FC4E8F">
        <w:rPr>
          <w:sz w:val="28"/>
          <w:szCs w:val="28"/>
          <w:lang w:val="uk-UA"/>
        </w:rPr>
        <w:t xml:space="preserve"> </w:t>
      </w:r>
      <w:r w:rsidRPr="00FC4E8F">
        <w:rPr>
          <w:b/>
          <w:bCs/>
          <w:iCs/>
          <w:sz w:val="28"/>
          <w:szCs w:val="28"/>
          <w:lang w:val="uk-UA"/>
        </w:rPr>
        <w:t>Стратегія преміальних цін</w:t>
      </w:r>
      <w:r w:rsidR="00FC4E8F" w:rsidRPr="00FC4E8F">
        <w:rPr>
          <w:iCs/>
          <w:sz w:val="28"/>
          <w:szCs w:val="28"/>
          <w:lang w:val="uk-UA"/>
        </w:rPr>
        <w:t xml:space="preserve"> </w:t>
      </w:r>
      <w:r w:rsidRPr="00FC4E8F">
        <w:rPr>
          <w:b/>
          <w:bCs/>
          <w:iCs/>
          <w:sz w:val="28"/>
          <w:szCs w:val="28"/>
          <w:lang w:val="uk-UA"/>
        </w:rPr>
        <w:t>(або знижок із цін</w:t>
      </w:r>
      <w:r w:rsidRPr="00FC4E8F">
        <w:rPr>
          <w:iCs/>
          <w:sz w:val="28"/>
          <w:szCs w:val="28"/>
          <w:lang w:val="uk-UA"/>
        </w:rPr>
        <w:t>).</w:t>
      </w:r>
      <w:r w:rsidR="00FC4E8F" w:rsidRPr="00FC4E8F">
        <w:rPr>
          <w:iCs/>
          <w:sz w:val="28"/>
          <w:szCs w:val="28"/>
          <w:lang w:val="uk-UA"/>
        </w:rPr>
        <w:t xml:space="preserve"> </w:t>
      </w:r>
      <w:r w:rsidRPr="00F775E6">
        <w:rPr>
          <w:sz w:val="28"/>
          <w:szCs w:val="28"/>
          <w:lang w:val="uk-UA"/>
        </w:rPr>
        <w:t>Має багато варіантів. При цьому використання того чи іншого виду знижки визначається характером її спрямування (табл. 5.2).</w:t>
      </w:r>
    </w:p>
    <w:p w:rsidR="00AE0988" w:rsidRDefault="00AE0988" w:rsidP="00AE0988">
      <w:pPr>
        <w:pStyle w:val="a3"/>
        <w:shd w:val="clear" w:color="auto" w:fill="FFFFFF"/>
        <w:spacing w:before="0" w:beforeAutospacing="0" w:after="0" w:afterAutospacing="0"/>
        <w:ind w:firstLine="709"/>
        <w:jc w:val="both"/>
        <w:rPr>
          <w:sz w:val="28"/>
          <w:szCs w:val="28"/>
          <w:lang w:val="uk-UA"/>
        </w:rPr>
      </w:pPr>
    </w:p>
    <w:p w:rsidR="00AE0988" w:rsidRDefault="00AE0988" w:rsidP="00AE0988">
      <w:pPr>
        <w:pStyle w:val="a3"/>
        <w:shd w:val="clear" w:color="auto" w:fill="FFFFFF"/>
        <w:spacing w:before="0" w:beforeAutospacing="0" w:after="0" w:afterAutospacing="0"/>
        <w:ind w:firstLine="709"/>
        <w:jc w:val="both"/>
        <w:rPr>
          <w:sz w:val="28"/>
          <w:szCs w:val="28"/>
          <w:lang w:val="uk-UA"/>
        </w:rPr>
      </w:pPr>
      <w:r>
        <w:rPr>
          <w:sz w:val="28"/>
          <w:szCs w:val="28"/>
          <w:lang w:val="uk-UA"/>
        </w:rPr>
        <w:t>Таблиця 5.2 – Види та напрямки застосування знижок із цін</w:t>
      </w:r>
    </w:p>
    <w:p w:rsidR="00AE0988" w:rsidRDefault="00AE0988" w:rsidP="00AE0988">
      <w:pPr>
        <w:pStyle w:val="a3"/>
        <w:shd w:val="clear" w:color="auto" w:fill="FFFFFF"/>
        <w:spacing w:before="0" w:beforeAutospacing="0" w:after="0" w:afterAutospacing="0"/>
        <w:ind w:firstLine="709"/>
        <w:jc w:val="both"/>
        <w:rPr>
          <w:sz w:val="28"/>
          <w:szCs w:val="28"/>
          <w:lang w:val="uk-UA"/>
        </w:rPr>
      </w:pPr>
    </w:p>
    <w:tbl>
      <w:tblPr>
        <w:tblStyle w:val="a5"/>
        <w:tblW w:w="0" w:type="auto"/>
        <w:tblLook w:val="04A0"/>
      </w:tblPr>
      <w:tblGrid>
        <w:gridCol w:w="4785"/>
        <w:gridCol w:w="4786"/>
      </w:tblGrid>
      <w:tr w:rsidR="00AE0988" w:rsidRPr="00AE0988" w:rsidTr="009D309B">
        <w:tc>
          <w:tcPr>
            <w:tcW w:w="4785" w:type="dxa"/>
          </w:tcPr>
          <w:p w:rsidR="00AE0988" w:rsidRPr="00AE0988" w:rsidRDefault="00AE0988" w:rsidP="009D309B">
            <w:pPr>
              <w:pStyle w:val="a3"/>
              <w:jc w:val="center"/>
              <w:rPr>
                <w:i/>
                <w:sz w:val="28"/>
                <w:szCs w:val="28"/>
                <w:lang w:val="uk-UA"/>
              </w:rPr>
            </w:pPr>
            <w:r w:rsidRPr="00AE0988">
              <w:rPr>
                <w:b/>
                <w:bCs/>
                <w:i/>
                <w:sz w:val="28"/>
                <w:szCs w:val="28"/>
                <w:lang w:val="uk-UA"/>
              </w:rPr>
              <w:t>Вид знижки</w:t>
            </w:r>
          </w:p>
        </w:tc>
        <w:tc>
          <w:tcPr>
            <w:tcW w:w="4786" w:type="dxa"/>
          </w:tcPr>
          <w:p w:rsidR="00AE0988" w:rsidRPr="00AE0988" w:rsidRDefault="00AE0988" w:rsidP="009D309B">
            <w:pPr>
              <w:pStyle w:val="a3"/>
              <w:jc w:val="center"/>
              <w:rPr>
                <w:i/>
                <w:sz w:val="28"/>
                <w:szCs w:val="28"/>
                <w:lang w:val="uk-UA"/>
              </w:rPr>
            </w:pPr>
            <w:r w:rsidRPr="00AE0988">
              <w:rPr>
                <w:b/>
                <w:bCs/>
                <w:i/>
                <w:sz w:val="28"/>
                <w:szCs w:val="28"/>
                <w:lang w:val="uk-UA"/>
              </w:rPr>
              <w:t>Наслідок зниження ціни</w:t>
            </w:r>
          </w:p>
        </w:tc>
      </w:tr>
      <w:tr w:rsidR="00AE0988" w:rsidRPr="00AE0988" w:rsidTr="009D309B">
        <w:tc>
          <w:tcPr>
            <w:tcW w:w="4785" w:type="dxa"/>
          </w:tcPr>
          <w:p w:rsidR="00AE0988" w:rsidRPr="00AE0988" w:rsidRDefault="00AE0988" w:rsidP="009D309B">
            <w:pPr>
              <w:pStyle w:val="a3"/>
              <w:rPr>
                <w:sz w:val="28"/>
                <w:szCs w:val="28"/>
                <w:lang w:val="uk-UA"/>
              </w:rPr>
            </w:pPr>
            <w:r w:rsidRPr="00AE0988">
              <w:rPr>
                <w:sz w:val="28"/>
                <w:szCs w:val="28"/>
                <w:lang w:val="uk-UA"/>
              </w:rPr>
              <w:t>1. Знижки за платежі готівкою</w:t>
            </w:r>
          </w:p>
        </w:tc>
        <w:tc>
          <w:tcPr>
            <w:tcW w:w="4786" w:type="dxa"/>
          </w:tcPr>
          <w:p w:rsidR="00AE0988" w:rsidRPr="00AE0988" w:rsidRDefault="00AE0988" w:rsidP="009D309B">
            <w:pPr>
              <w:pStyle w:val="a3"/>
              <w:rPr>
                <w:sz w:val="28"/>
                <w:szCs w:val="28"/>
                <w:lang w:val="uk-UA"/>
              </w:rPr>
            </w:pPr>
            <w:r w:rsidRPr="00AE0988">
              <w:rPr>
                <w:sz w:val="28"/>
                <w:szCs w:val="28"/>
                <w:lang w:val="uk-UA"/>
              </w:rPr>
              <w:t>Прискорення платежів</w:t>
            </w:r>
          </w:p>
        </w:tc>
      </w:tr>
      <w:tr w:rsidR="00AE0988" w:rsidRPr="00AE0988" w:rsidTr="009D309B">
        <w:tc>
          <w:tcPr>
            <w:tcW w:w="4785" w:type="dxa"/>
          </w:tcPr>
          <w:p w:rsidR="00AE0988" w:rsidRPr="00AE0988" w:rsidRDefault="00AE0988" w:rsidP="009D309B">
            <w:pPr>
              <w:pStyle w:val="a3"/>
              <w:rPr>
                <w:sz w:val="28"/>
                <w:szCs w:val="28"/>
                <w:lang w:val="uk-UA"/>
              </w:rPr>
            </w:pPr>
            <w:r w:rsidRPr="00AE0988">
              <w:rPr>
                <w:sz w:val="28"/>
                <w:szCs w:val="28"/>
                <w:lang w:val="uk-UA"/>
              </w:rPr>
              <w:t>2. Сезонні знижки</w:t>
            </w:r>
          </w:p>
        </w:tc>
        <w:tc>
          <w:tcPr>
            <w:tcW w:w="4786" w:type="dxa"/>
          </w:tcPr>
          <w:p w:rsidR="00AE0988" w:rsidRPr="00AE0988" w:rsidRDefault="00AE0988" w:rsidP="009D309B">
            <w:pPr>
              <w:pStyle w:val="a3"/>
              <w:rPr>
                <w:sz w:val="28"/>
                <w:szCs w:val="28"/>
                <w:lang w:val="uk-UA"/>
              </w:rPr>
            </w:pPr>
            <w:r w:rsidRPr="00AE0988">
              <w:rPr>
                <w:sz w:val="28"/>
                <w:szCs w:val="28"/>
                <w:lang w:val="uk-UA"/>
              </w:rPr>
              <w:t>Зниження витрат на зберігання продукції</w:t>
            </w:r>
          </w:p>
        </w:tc>
      </w:tr>
      <w:tr w:rsidR="00AE0988" w:rsidRPr="00AE0988" w:rsidTr="009D309B">
        <w:tc>
          <w:tcPr>
            <w:tcW w:w="4785" w:type="dxa"/>
          </w:tcPr>
          <w:p w:rsidR="00AE0988" w:rsidRPr="00AE0988" w:rsidRDefault="00AE0988" w:rsidP="009D309B">
            <w:pPr>
              <w:pStyle w:val="a3"/>
              <w:rPr>
                <w:sz w:val="28"/>
                <w:szCs w:val="28"/>
                <w:lang w:val="uk-UA"/>
              </w:rPr>
            </w:pPr>
            <w:r w:rsidRPr="00AE0988">
              <w:rPr>
                <w:sz w:val="28"/>
                <w:szCs w:val="28"/>
                <w:lang w:val="uk-UA"/>
              </w:rPr>
              <w:t>3. Знижки із сукупного обороту</w:t>
            </w:r>
          </w:p>
        </w:tc>
        <w:tc>
          <w:tcPr>
            <w:tcW w:w="4786" w:type="dxa"/>
          </w:tcPr>
          <w:p w:rsidR="00AE0988" w:rsidRPr="00AE0988" w:rsidRDefault="00AE0988" w:rsidP="009D309B">
            <w:pPr>
              <w:pStyle w:val="a3"/>
              <w:rPr>
                <w:sz w:val="28"/>
                <w:szCs w:val="28"/>
                <w:lang w:val="uk-UA"/>
              </w:rPr>
            </w:pPr>
            <w:r w:rsidRPr="00AE0988">
              <w:rPr>
                <w:sz w:val="28"/>
                <w:szCs w:val="28"/>
                <w:lang w:val="uk-UA"/>
              </w:rPr>
              <w:t>Збільшення кількості постійних клієнтів</w:t>
            </w:r>
          </w:p>
        </w:tc>
      </w:tr>
      <w:tr w:rsidR="00AE0988" w:rsidRPr="00AE0988" w:rsidTr="009D309B">
        <w:tc>
          <w:tcPr>
            <w:tcW w:w="4785" w:type="dxa"/>
          </w:tcPr>
          <w:p w:rsidR="00AE0988" w:rsidRPr="00AE0988" w:rsidRDefault="00AE0988" w:rsidP="009D309B">
            <w:pPr>
              <w:pStyle w:val="a3"/>
              <w:rPr>
                <w:sz w:val="28"/>
                <w:szCs w:val="28"/>
                <w:lang w:val="uk-UA"/>
              </w:rPr>
            </w:pPr>
            <w:r w:rsidRPr="00AE0988">
              <w:rPr>
                <w:sz w:val="28"/>
                <w:szCs w:val="28"/>
                <w:lang w:val="uk-UA"/>
              </w:rPr>
              <w:t>4. Знижки в процесі виходу з товаром на новий ринок</w:t>
            </w:r>
          </w:p>
        </w:tc>
        <w:tc>
          <w:tcPr>
            <w:tcW w:w="4786" w:type="dxa"/>
          </w:tcPr>
          <w:p w:rsidR="00AE0988" w:rsidRPr="00AE0988" w:rsidRDefault="00AE0988" w:rsidP="009D309B">
            <w:pPr>
              <w:pStyle w:val="a3"/>
              <w:rPr>
                <w:sz w:val="28"/>
                <w:szCs w:val="28"/>
                <w:lang w:val="uk-UA"/>
              </w:rPr>
            </w:pPr>
            <w:r w:rsidRPr="00AE0988">
              <w:rPr>
                <w:sz w:val="28"/>
                <w:szCs w:val="28"/>
                <w:lang w:val="uk-UA"/>
              </w:rPr>
              <w:t>Рекламне сприяння проникненню товару на новий ринок</w:t>
            </w:r>
          </w:p>
        </w:tc>
      </w:tr>
      <w:tr w:rsidR="00AE0988" w:rsidRPr="00AE0988" w:rsidTr="009D309B">
        <w:tc>
          <w:tcPr>
            <w:tcW w:w="4785" w:type="dxa"/>
          </w:tcPr>
          <w:p w:rsidR="00AE0988" w:rsidRPr="00AE0988" w:rsidRDefault="00AE0988" w:rsidP="009D309B">
            <w:pPr>
              <w:pStyle w:val="a3"/>
              <w:rPr>
                <w:sz w:val="28"/>
                <w:szCs w:val="28"/>
                <w:lang w:val="uk-UA"/>
              </w:rPr>
            </w:pPr>
            <w:r w:rsidRPr="00AE0988">
              <w:rPr>
                <w:sz w:val="28"/>
                <w:szCs w:val="28"/>
                <w:lang w:val="uk-UA"/>
              </w:rPr>
              <w:t>5. Знижки на товар, який знімають із виробництва</w:t>
            </w:r>
          </w:p>
        </w:tc>
        <w:tc>
          <w:tcPr>
            <w:tcW w:w="4786" w:type="dxa"/>
          </w:tcPr>
          <w:p w:rsidR="00AE0988" w:rsidRPr="00AE0988" w:rsidRDefault="00AE0988" w:rsidP="009D309B">
            <w:pPr>
              <w:pStyle w:val="a3"/>
              <w:rPr>
                <w:sz w:val="28"/>
                <w:szCs w:val="28"/>
                <w:lang w:val="uk-UA"/>
              </w:rPr>
            </w:pPr>
            <w:r w:rsidRPr="00AE0988">
              <w:rPr>
                <w:sz w:val="28"/>
                <w:szCs w:val="28"/>
                <w:lang w:val="uk-UA"/>
              </w:rPr>
              <w:t>Прискорення реалізації останньої партії товару</w:t>
            </w:r>
          </w:p>
        </w:tc>
      </w:tr>
    </w:tbl>
    <w:p w:rsidR="00AE0988" w:rsidRPr="00F775E6" w:rsidRDefault="00AE0988" w:rsidP="00AE0988">
      <w:pPr>
        <w:pStyle w:val="a3"/>
        <w:shd w:val="clear" w:color="auto" w:fill="FFFFFF"/>
        <w:spacing w:before="0" w:beforeAutospacing="0" w:after="0" w:afterAutospacing="0"/>
        <w:jc w:val="both"/>
        <w:rPr>
          <w:sz w:val="28"/>
          <w:szCs w:val="28"/>
          <w:lang w:val="uk-UA"/>
        </w:rPr>
      </w:pPr>
    </w:p>
    <w:p w:rsidR="00F61D3F"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5.</w:t>
      </w:r>
      <w:r w:rsidR="00FC4E8F">
        <w:rPr>
          <w:sz w:val="28"/>
          <w:szCs w:val="28"/>
          <w:lang w:val="uk-UA"/>
        </w:rPr>
        <w:t xml:space="preserve"> </w:t>
      </w:r>
      <w:r w:rsidR="00FC4E8F" w:rsidRPr="00FC4E8F">
        <w:rPr>
          <w:b/>
          <w:bCs/>
          <w:iCs/>
          <w:sz w:val="28"/>
          <w:szCs w:val="28"/>
          <w:lang w:val="uk-UA"/>
        </w:rPr>
        <w:t>Стратегія «</w:t>
      </w:r>
      <w:r w:rsidRPr="00FC4E8F">
        <w:rPr>
          <w:b/>
          <w:bCs/>
          <w:iCs/>
          <w:sz w:val="28"/>
          <w:szCs w:val="28"/>
          <w:lang w:val="uk-UA"/>
        </w:rPr>
        <w:t>опортуністичного ціноутворення</w:t>
      </w:r>
      <w:r w:rsidR="00FC4E8F" w:rsidRPr="00FC4E8F">
        <w:rPr>
          <w:b/>
          <w:bCs/>
          <w:iCs/>
          <w:sz w:val="28"/>
          <w:szCs w:val="28"/>
          <w:lang w:val="uk-UA"/>
        </w:rPr>
        <w:t>»</w:t>
      </w:r>
      <w:r w:rsidRPr="00FC4E8F">
        <w:rPr>
          <w:b/>
          <w:bCs/>
          <w:iCs/>
          <w:sz w:val="28"/>
          <w:szCs w:val="28"/>
          <w:lang w:val="uk-UA"/>
        </w:rPr>
        <w:t>.</w:t>
      </w:r>
      <w:r w:rsidR="00FC4E8F" w:rsidRPr="00FC4E8F">
        <w:rPr>
          <w:iCs/>
          <w:sz w:val="28"/>
          <w:szCs w:val="28"/>
          <w:lang w:val="uk-UA"/>
        </w:rPr>
        <w:t xml:space="preserve"> </w:t>
      </w:r>
      <w:r w:rsidRPr="00FC4E8F">
        <w:rPr>
          <w:sz w:val="28"/>
          <w:szCs w:val="28"/>
          <w:lang w:val="uk-UA"/>
        </w:rPr>
        <w:t>В</w:t>
      </w:r>
      <w:r w:rsidRPr="00F775E6">
        <w:rPr>
          <w:sz w:val="28"/>
          <w:szCs w:val="28"/>
          <w:lang w:val="uk-UA"/>
        </w:rPr>
        <w:t xml:space="preserve">икористовується протягом відносно короткого періоду щодо товарів, кількість яких у даний момент у даному конкретному місці є недостатньою (обмеженою) для </w:t>
      </w:r>
      <w:r w:rsidRPr="00F775E6">
        <w:rPr>
          <w:sz w:val="28"/>
          <w:szCs w:val="28"/>
          <w:lang w:val="uk-UA"/>
        </w:rPr>
        <w:lastRenderedPageBreak/>
        <w:t>задоволення високого попиту на них. У цьому випадку споживач не має вибору і змушений платити високу ціну за такі товари.</w:t>
      </w:r>
    </w:p>
    <w:p w:rsidR="00F61D3F" w:rsidRPr="00AE0988" w:rsidRDefault="00F61D3F" w:rsidP="00F775E6">
      <w:pPr>
        <w:pStyle w:val="a3"/>
        <w:shd w:val="clear" w:color="auto" w:fill="FFFFFF"/>
        <w:spacing w:before="0" w:beforeAutospacing="0" w:after="0" w:afterAutospacing="0"/>
        <w:ind w:firstLine="709"/>
        <w:jc w:val="both"/>
        <w:rPr>
          <w:b/>
          <w:sz w:val="28"/>
          <w:szCs w:val="28"/>
          <w:lang w:val="uk-UA"/>
        </w:rPr>
      </w:pPr>
      <w:r w:rsidRPr="00F775E6">
        <w:rPr>
          <w:sz w:val="28"/>
          <w:szCs w:val="28"/>
          <w:lang w:val="uk-UA"/>
        </w:rPr>
        <w:t xml:space="preserve">В </w:t>
      </w:r>
      <w:r w:rsidRPr="00AE0988">
        <w:rPr>
          <w:b/>
          <w:sz w:val="28"/>
          <w:szCs w:val="28"/>
          <w:lang w:val="uk-UA"/>
        </w:rPr>
        <w:t>основі цінової політики</w:t>
      </w:r>
      <w:r w:rsidRPr="00F775E6">
        <w:rPr>
          <w:sz w:val="28"/>
          <w:szCs w:val="28"/>
          <w:lang w:val="uk-UA"/>
        </w:rPr>
        <w:t xml:space="preserve"> на всі існуючі на ринку товари лежить вирішення </w:t>
      </w:r>
      <w:r w:rsidRPr="00AE0988">
        <w:rPr>
          <w:b/>
          <w:sz w:val="28"/>
          <w:szCs w:val="28"/>
          <w:lang w:val="uk-UA"/>
        </w:rPr>
        <w:t xml:space="preserve">двох </w:t>
      </w:r>
      <w:proofErr w:type="spellStart"/>
      <w:r w:rsidRPr="00AE0988">
        <w:rPr>
          <w:b/>
          <w:sz w:val="28"/>
          <w:szCs w:val="28"/>
          <w:lang w:val="uk-UA"/>
        </w:rPr>
        <w:t>взаємовиключаючих</w:t>
      </w:r>
      <w:proofErr w:type="spellEnd"/>
      <w:r w:rsidRPr="00AE0988">
        <w:rPr>
          <w:b/>
          <w:sz w:val="28"/>
          <w:szCs w:val="28"/>
          <w:lang w:val="uk-UA"/>
        </w:rPr>
        <w:t xml:space="preserve"> проблем:</w:t>
      </w:r>
    </w:p>
    <w:p w:rsidR="00F61D3F" w:rsidRPr="00F775E6" w:rsidRDefault="00F61D3F" w:rsidP="00237FCE">
      <w:pPr>
        <w:pStyle w:val="a3"/>
        <w:numPr>
          <w:ilvl w:val="0"/>
          <w:numId w:val="8"/>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постійне підвищення якості споживчих характеристик виробленої продукції,</w:t>
      </w:r>
      <w:r w:rsidR="00AE0988">
        <w:rPr>
          <w:sz w:val="28"/>
          <w:szCs w:val="28"/>
          <w:lang w:val="uk-UA"/>
        </w:rPr>
        <w:t xml:space="preserve"> </w:t>
      </w:r>
      <w:r w:rsidRPr="00F775E6">
        <w:rPr>
          <w:sz w:val="28"/>
          <w:szCs w:val="28"/>
          <w:lang w:val="uk-UA"/>
        </w:rPr>
        <w:t>товарів;</w:t>
      </w:r>
    </w:p>
    <w:p w:rsidR="00F61D3F" w:rsidRPr="00F775E6" w:rsidRDefault="00F61D3F" w:rsidP="00237FCE">
      <w:pPr>
        <w:pStyle w:val="a3"/>
        <w:numPr>
          <w:ilvl w:val="0"/>
          <w:numId w:val="8"/>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постійне зниження рівня цін на товари.</w:t>
      </w:r>
    </w:p>
    <w:p w:rsidR="00F61D3F" w:rsidRPr="00AE0988" w:rsidRDefault="00F61D3F" w:rsidP="00F775E6">
      <w:pPr>
        <w:pStyle w:val="a3"/>
        <w:shd w:val="clear" w:color="auto" w:fill="FFFFFF"/>
        <w:spacing w:before="0" w:beforeAutospacing="0" w:after="0" w:afterAutospacing="0"/>
        <w:ind w:firstLine="709"/>
        <w:jc w:val="both"/>
        <w:rPr>
          <w:b/>
          <w:sz w:val="28"/>
          <w:szCs w:val="28"/>
          <w:lang w:val="uk-UA"/>
        </w:rPr>
      </w:pPr>
      <w:r w:rsidRPr="00F775E6">
        <w:rPr>
          <w:sz w:val="28"/>
          <w:szCs w:val="28"/>
          <w:lang w:val="uk-UA"/>
        </w:rPr>
        <w:t xml:space="preserve">Без маркетингу вирішити одночасно ці дві проблеми неможливо. Найвідомішими </w:t>
      </w:r>
      <w:r w:rsidRPr="00AE0988">
        <w:rPr>
          <w:b/>
          <w:sz w:val="28"/>
          <w:szCs w:val="28"/>
          <w:lang w:val="uk-UA"/>
        </w:rPr>
        <w:t>стратегіями ціноутворення на товари й послуги, що вже представлені на ринку</w:t>
      </w:r>
      <w:r w:rsidRPr="00F775E6">
        <w:rPr>
          <w:sz w:val="28"/>
          <w:szCs w:val="28"/>
          <w:lang w:val="uk-UA"/>
        </w:rPr>
        <w:t xml:space="preserve">, які забезпечують високий рівень конкурентоспроможності підприємства, </w:t>
      </w:r>
      <w:r w:rsidRPr="00AE0988">
        <w:rPr>
          <w:b/>
          <w:sz w:val="28"/>
          <w:szCs w:val="28"/>
          <w:lang w:val="uk-UA"/>
        </w:rPr>
        <w:t>є:</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1. Стратегія</w:t>
      </w:r>
      <w:r w:rsidR="00AE0988">
        <w:rPr>
          <w:sz w:val="28"/>
          <w:szCs w:val="28"/>
          <w:lang w:val="uk-UA"/>
        </w:rPr>
        <w:t xml:space="preserve"> </w:t>
      </w:r>
      <w:r w:rsidR="00AE0988">
        <w:rPr>
          <w:b/>
          <w:bCs/>
          <w:sz w:val="28"/>
          <w:szCs w:val="28"/>
          <w:lang w:val="uk-UA"/>
        </w:rPr>
        <w:t>«</w:t>
      </w:r>
      <w:r w:rsidRPr="00F775E6">
        <w:rPr>
          <w:b/>
          <w:bCs/>
          <w:i/>
          <w:iCs/>
          <w:sz w:val="28"/>
          <w:szCs w:val="28"/>
          <w:lang w:val="uk-UA"/>
        </w:rPr>
        <w:t>плинної ціни</w:t>
      </w:r>
      <w:r w:rsidR="00AE0988">
        <w:rPr>
          <w:b/>
          <w:bCs/>
          <w:i/>
          <w:iCs/>
          <w:sz w:val="28"/>
          <w:szCs w:val="28"/>
          <w:lang w:val="uk-UA"/>
        </w:rPr>
        <w:t>»</w:t>
      </w:r>
      <w:r w:rsidRPr="00F775E6">
        <w:rPr>
          <w:b/>
          <w:bCs/>
          <w:i/>
          <w:iCs/>
          <w:sz w:val="28"/>
          <w:szCs w:val="28"/>
          <w:lang w:val="uk-UA"/>
        </w:rPr>
        <w:t>.</w:t>
      </w:r>
      <w:r w:rsidR="00AE0988" w:rsidRPr="00AE0988">
        <w:rPr>
          <w:bCs/>
          <w:iCs/>
          <w:sz w:val="28"/>
          <w:szCs w:val="28"/>
          <w:lang w:val="uk-UA"/>
        </w:rPr>
        <w:t xml:space="preserve"> </w:t>
      </w:r>
      <w:r w:rsidRPr="00F775E6">
        <w:rPr>
          <w:sz w:val="28"/>
          <w:szCs w:val="28"/>
          <w:lang w:val="uk-UA"/>
        </w:rPr>
        <w:t>Визначальним фактором цієї стратегії є співвідношення попиту та пропозиції: ціна на вироби падає, якщо пропозиція зростає, і навпаки. Забезпечивши собі таким чином високу частку ринку, виробник при цій стратегії одержує додатковий прибуток не за рахунок високої ціни, а шляхом збільшення обсягу виробни</w:t>
      </w:r>
      <w:r w:rsidR="00AE0988">
        <w:rPr>
          <w:sz w:val="28"/>
          <w:szCs w:val="28"/>
          <w:lang w:val="uk-UA"/>
        </w:rPr>
        <w:t>цтва та реалізації цього товару.</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 xml:space="preserve">2. Стратегія </w:t>
      </w:r>
      <w:r w:rsidR="00AE0988">
        <w:rPr>
          <w:sz w:val="28"/>
          <w:szCs w:val="28"/>
          <w:lang w:val="uk-UA"/>
        </w:rPr>
        <w:t>«</w:t>
      </w:r>
      <w:r w:rsidRPr="00F775E6">
        <w:rPr>
          <w:b/>
          <w:bCs/>
          <w:i/>
          <w:iCs/>
          <w:sz w:val="28"/>
          <w:szCs w:val="28"/>
          <w:lang w:val="uk-UA"/>
        </w:rPr>
        <w:t>довгострокової ціни</w:t>
      </w:r>
      <w:r w:rsidR="00AE0988">
        <w:rPr>
          <w:b/>
          <w:bCs/>
          <w:i/>
          <w:iCs/>
          <w:sz w:val="28"/>
          <w:szCs w:val="28"/>
          <w:lang w:val="uk-UA"/>
        </w:rPr>
        <w:t>»</w:t>
      </w:r>
      <w:r w:rsidRPr="00F775E6">
        <w:rPr>
          <w:b/>
          <w:bCs/>
          <w:i/>
          <w:iCs/>
          <w:sz w:val="28"/>
          <w:szCs w:val="28"/>
          <w:lang w:val="uk-UA"/>
        </w:rPr>
        <w:t>.</w:t>
      </w:r>
      <w:r w:rsidR="00AE0988" w:rsidRPr="00AE0988">
        <w:rPr>
          <w:iCs/>
          <w:sz w:val="28"/>
          <w:szCs w:val="28"/>
          <w:lang w:val="uk-UA"/>
        </w:rPr>
        <w:t xml:space="preserve"> </w:t>
      </w:r>
      <w:r w:rsidRPr="00F775E6">
        <w:rPr>
          <w:sz w:val="28"/>
          <w:szCs w:val="28"/>
          <w:lang w:val="uk-UA"/>
        </w:rPr>
        <w:t>Ця ціна застосовується для товарів масового попиту. Протягом тривалого часу вона не зазнає якихось суттєвих коливань, а зниження цін на такі товари не завжди забезпечує зростання збуту. У цьому випадку для зростання прибутку важливе значення надається пошуку шля</w:t>
      </w:r>
      <w:r w:rsidR="00AE0988">
        <w:rPr>
          <w:sz w:val="28"/>
          <w:szCs w:val="28"/>
          <w:lang w:val="uk-UA"/>
        </w:rPr>
        <w:t>хів зниження витрат виробництва.</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3. Стратегія</w:t>
      </w:r>
      <w:r w:rsidR="00AE0988">
        <w:rPr>
          <w:sz w:val="28"/>
          <w:szCs w:val="28"/>
          <w:lang w:val="uk-UA"/>
        </w:rPr>
        <w:t xml:space="preserve"> </w:t>
      </w:r>
      <w:r w:rsidR="00AE0988">
        <w:rPr>
          <w:b/>
          <w:bCs/>
          <w:sz w:val="28"/>
          <w:szCs w:val="28"/>
          <w:lang w:val="uk-UA"/>
        </w:rPr>
        <w:t>«</w:t>
      </w:r>
      <w:r w:rsidRPr="00F775E6">
        <w:rPr>
          <w:b/>
          <w:bCs/>
          <w:i/>
          <w:iCs/>
          <w:sz w:val="28"/>
          <w:szCs w:val="28"/>
          <w:lang w:val="uk-UA"/>
        </w:rPr>
        <w:t>сегмента ринку</w:t>
      </w:r>
      <w:r w:rsidR="00AE0988">
        <w:rPr>
          <w:b/>
          <w:bCs/>
          <w:i/>
          <w:iCs/>
          <w:sz w:val="28"/>
          <w:szCs w:val="28"/>
          <w:lang w:val="uk-UA"/>
        </w:rPr>
        <w:t>»</w:t>
      </w:r>
      <w:r w:rsidRPr="00F775E6">
        <w:rPr>
          <w:b/>
          <w:bCs/>
          <w:i/>
          <w:iCs/>
          <w:sz w:val="28"/>
          <w:szCs w:val="28"/>
          <w:lang w:val="uk-UA"/>
        </w:rPr>
        <w:t>.</w:t>
      </w:r>
      <w:r w:rsidR="00AE0988" w:rsidRPr="00AE0988">
        <w:rPr>
          <w:iCs/>
          <w:sz w:val="28"/>
          <w:szCs w:val="28"/>
          <w:lang w:val="uk-UA"/>
        </w:rPr>
        <w:t xml:space="preserve"> </w:t>
      </w:r>
      <w:r w:rsidRPr="00F775E6">
        <w:rPr>
          <w:sz w:val="28"/>
          <w:szCs w:val="28"/>
          <w:lang w:val="uk-UA"/>
        </w:rPr>
        <w:t>Суть цієї стратегії полягає у тому, що для кожного сегмента ринку виробник визначає св</w:t>
      </w:r>
      <w:r w:rsidR="00AE0988">
        <w:rPr>
          <w:sz w:val="28"/>
          <w:szCs w:val="28"/>
          <w:lang w:val="uk-UA"/>
        </w:rPr>
        <w:t>ого споживача, передбачивши мож</w:t>
      </w:r>
      <w:r w:rsidRPr="00F775E6">
        <w:rPr>
          <w:sz w:val="28"/>
          <w:szCs w:val="28"/>
          <w:lang w:val="uk-UA"/>
        </w:rPr>
        <w:t>ливість із мінімальними витратами змінювати конструкцію й дизайн продукту. Таким чином, товар має бути досить чітко зорієнтований на певні групи споживачів, відокремлених одна від одної у соціальному та геогра</w:t>
      </w:r>
      <w:r w:rsidR="00AE0988">
        <w:rPr>
          <w:sz w:val="28"/>
          <w:szCs w:val="28"/>
          <w:lang w:val="uk-UA"/>
        </w:rPr>
        <w:t>фічному відношенні.</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4. Стратегія</w:t>
      </w:r>
      <w:r w:rsidR="00AE0988">
        <w:rPr>
          <w:sz w:val="28"/>
          <w:szCs w:val="28"/>
          <w:lang w:val="uk-UA"/>
        </w:rPr>
        <w:t xml:space="preserve"> </w:t>
      </w:r>
      <w:r w:rsidR="00AE0988">
        <w:rPr>
          <w:b/>
          <w:bCs/>
          <w:sz w:val="28"/>
          <w:szCs w:val="28"/>
          <w:lang w:val="uk-UA"/>
        </w:rPr>
        <w:t>«</w:t>
      </w:r>
      <w:r w:rsidRPr="00F775E6">
        <w:rPr>
          <w:b/>
          <w:bCs/>
          <w:i/>
          <w:iCs/>
          <w:sz w:val="28"/>
          <w:szCs w:val="28"/>
          <w:lang w:val="uk-UA"/>
        </w:rPr>
        <w:t>договірної ціни</w:t>
      </w:r>
      <w:r w:rsidR="00AE0988">
        <w:rPr>
          <w:b/>
          <w:bCs/>
          <w:i/>
          <w:iCs/>
          <w:sz w:val="28"/>
          <w:szCs w:val="28"/>
          <w:lang w:val="uk-UA"/>
        </w:rPr>
        <w:t>»</w:t>
      </w:r>
      <w:r w:rsidRPr="00F775E6">
        <w:rPr>
          <w:b/>
          <w:bCs/>
          <w:i/>
          <w:iCs/>
          <w:sz w:val="28"/>
          <w:szCs w:val="28"/>
          <w:lang w:val="uk-UA"/>
        </w:rPr>
        <w:t>.</w:t>
      </w:r>
      <w:r w:rsidR="00AE0988" w:rsidRPr="00AE0988">
        <w:rPr>
          <w:iCs/>
          <w:sz w:val="28"/>
          <w:szCs w:val="28"/>
          <w:lang w:val="uk-UA"/>
        </w:rPr>
        <w:t xml:space="preserve"> </w:t>
      </w:r>
      <w:r w:rsidRPr="00F775E6">
        <w:rPr>
          <w:sz w:val="28"/>
          <w:szCs w:val="28"/>
          <w:lang w:val="uk-UA"/>
        </w:rPr>
        <w:t>У складі цієї ціни споживачеві пропонуються додаткові знижки порівняно зі звичайною роздрібною ціною. Збільшуючи таким чином товарооборот, виробник од</w:t>
      </w:r>
      <w:r w:rsidR="00AE0988">
        <w:rPr>
          <w:sz w:val="28"/>
          <w:szCs w:val="28"/>
          <w:lang w:val="uk-UA"/>
        </w:rPr>
        <w:t>ержує і додаткову масу прибутку.</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 xml:space="preserve">5. Стратегія </w:t>
      </w:r>
      <w:r w:rsidR="00AE0988">
        <w:rPr>
          <w:sz w:val="28"/>
          <w:szCs w:val="28"/>
          <w:lang w:val="uk-UA"/>
        </w:rPr>
        <w:t>«</w:t>
      </w:r>
      <w:r w:rsidRPr="00F775E6">
        <w:rPr>
          <w:b/>
          <w:bCs/>
          <w:i/>
          <w:iCs/>
          <w:sz w:val="28"/>
          <w:szCs w:val="28"/>
          <w:lang w:val="uk-UA"/>
        </w:rPr>
        <w:t>єдиної й гнучкої ціни</w:t>
      </w:r>
      <w:r w:rsidR="00AE0988">
        <w:rPr>
          <w:b/>
          <w:bCs/>
          <w:i/>
          <w:iCs/>
          <w:sz w:val="28"/>
          <w:szCs w:val="28"/>
          <w:lang w:val="uk-UA"/>
        </w:rPr>
        <w:t>»</w:t>
      </w:r>
      <w:r w:rsidRPr="00F775E6">
        <w:rPr>
          <w:i/>
          <w:iCs/>
          <w:sz w:val="28"/>
          <w:szCs w:val="28"/>
          <w:lang w:val="uk-UA"/>
        </w:rPr>
        <w:t>.</w:t>
      </w:r>
      <w:r w:rsidR="00AE0988" w:rsidRPr="00AE0988">
        <w:rPr>
          <w:iCs/>
          <w:sz w:val="28"/>
          <w:szCs w:val="28"/>
          <w:lang w:val="uk-UA"/>
        </w:rPr>
        <w:t xml:space="preserve"> </w:t>
      </w:r>
      <w:r w:rsidRPr="00F775E6">
        <w:rPr>
          <w:sz w:val="28"/>
          <w:szCs w:val="28"/>
          <w:lang w:val="uk-UA"/>
        </w:rPr>
        <w:t>Її суть полягає в тому, що виробник установлює єдину ціну для усіх споживачів, які бажали б придбати товар або послугу за аналогічних умов. Ціна може змінюватись залежно від часу, місця придбання товару та його кількості, рівня сервісу. Але спожива</w:t>
      </w:r>
      <w:r w:rsidR="00AE0988">
        <w:rPr>
          <w:sz w:val="28"/>
          <w:szCs w:val="28"/>
          <w:lang w:val="uk-UA"/>
        </w:rPr>
        <w:t>чі мають можливість придбати ви</w:t>
      </w:r>
      <w:r w:rsidRPr="00F775E6">
        <w:rPr>
          <w:sz w:val="28"/>
          <w:szCs w:val="28"/>
          <w:lang w:val="uk-UA"/>
        </w:rPr>
        <w:t>значений комплект (набір) цих товарів за однаковою ціною. Ця стратегія дозволяє закріпити довір'я споживачів, її легко впровадити, оскільки не треба торгуватися; стає можливим продаж товарів за каталогами.</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Розглянуті найпоширеніші стратегії ціноутворення прийнятні для сформованої ринкової економіки, при проведенні державою антимонопольної політики, коли між різними підприємствами (як тими, що виробляють споживчі товари, так і тими, що їх реалізують) складаються взаємовідносини рівноправних партнерів.</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lastRenderedPageBreak/>
        <w:t>Залежно від особливостей бізнесу підприємець може вибрати будь-яку зі стратегій ціноутворення. Але в бізнес-плані необхідно пояснити, чому було вибрано саме таку стратегію і як вона співвідноситься зі стратегіями ціноутворення основних конкурентів. У бізнес-плані також обов'язково треба охарактеризувати структуру ціни продукту підприємства і викласти міркування, покладені в її основу. Важливо також пояснити:</w:t>
      </w:r>
    </w:p>
    <w:p w:rsidR="00F61D3F" w:rsidRPr="00F775E6" w:rsidRDefault="00F61D3F" w:rsidP="00237FCE">
      <w:pPr>
        <w:pStyle w:val="a3"/>
        <w:numPr>
          <w:ilvl w:val="0"/>
          <w:numId w:val="9"/>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як саме ціна нової продукції допоможе утвердитися на ринку;</w:t>
      </w:r>
    </w:p>
    <w:p w:rsidR="00F61D3F" w:rsidRPr="00F775E6" w:rsidRDefault="00F61D3F" w:rsidP="00237FCE">
      <w:pPr>
        <w:pStyle w:val="a3"/>
        <w:numPr>
          <w:ilvl w:val="0"/>
          <w:numId w:val="9"/>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як вона сприятиме підтримуванню й збільшенню частки ринку підприємства;</w:t>
      </w:r>
    </w:p>
    <w:p w:rsidR="00F61D3F" w:rsidRPr="00F775E6" w:rsidRDefault="00F61D3F" w:rsidP="00237FCE">
      <w:pPr>
        <w:pStyle w:val="a3"/>
        <w:numPr>
          <w:ilvl w:val="0"/>
          <w:numId w:val="9"/>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як вона впливатиме на валовий прибуток;</w:t>
      </w:r>
    </w:p>
    <w:p w:rsidR="00F61D3F" w:rsidRPr="00F775E6" w:rsidRDefault="00F61D3F" w:rsidP="00237FCE">
      <w:pPr>
        <w:pStyle w:val="a3"/>
        <w:numPr>
          <w:ilvl w:val="0"/>
          <w:numId w:val="9"/>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яку політику знижок із цін буде застосовано.</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Якщо товари підприємства коштуватимуть дешевше, ніж аналогічні товари конкурентів, то в бізнес-плані необхідно пояснити, за рахунок чого саме це буде досягнуто. Коли на момент складання бізнес-плану підприємець уже має детальний прейскурант, то і його варто навести в бізнес-плані, але в скороченому вигляді.</w:t>
      </w:r>
    </w:p>
    <w:p w:rsidR="00AE0988" w:rsidRPr="00AE0988" w:rsidRDefault="00AE0988" w:rsidP="00F775E6">
      <w:pPr>
        <w:pStyle w:val="a3"/>
        <w:shd w:val="clear" w:color="auto" w:fill="FFFFFF"/>
        <w:spacing w:before="0" w:beforeAutospacing="0" w:after="0" w:afterAutospacing="0"/>
        <w:ind w:firstLine="709"/>
        <w:jc w:val="both"/>
        <w:rPr>
          <w:bCs/>
          <w:sz w:val="28"/>
          <w:szCs w:val="28"/>
          <w:lang w:val="uk-UA"/>
        </w:rPr>
      </w:pPr>
    </w:p>
    <w:p w:rsidR="00AE0988" w:rsidRDefault="00AE0988" w:rsidP="00F775E6">
      <w:pPr>
        <w:pStyle w:val="a3"/>
        <w:shd w:val="clear" w:color="auto" w:fill="FFFFFF"/>
        <w:spacing w:before="0" w:beforeAutospacing="0" w:after="0" w:afterAutospacing="0"/>
        <w:ind w:firstLine="709"/>
        <w:jc w:val="both"/>
        <w:rPr>
          <w:b/>
          <w:bCs/>
          <w:sz w:val="28"/>
          <w:szCs w:val="28"/>
          <w:lang w:val="uk-UA"/>
        </w:rPr>
      </w:pPr>
      <w:r>
        <w:rPr>
          <w:b/>
          <w:bCs/>
          <w:sz w:val="28"/>
          <w:szCs w:val="28"/>
          <w:lang w:val="uk-UA"/>
        </w:rPr>
        <w:t xml:space="preserve">5.5 </w:t>
      </w:r>
      <w:r w:rsidR="00F61D3F" w:rsidRPr="00F775E6">
        <w:rPr>
          <w:b/>
          <w:bCs/>
          <w:sz w:val="28"/>
          <w:szCs w:val="28"/>
          <w:lang w:val="uk-UA"/>
        </w:rPr>
        <w:t>Рекламна кампанія</w:t>
      </w:r>
    </w:p>
    <w:p w:rsidR="00AE0988" w:rsidRPr="00AE0988" w:rsidRDefault="00AE0988" w:rsidP="00F775E6">
      <w:pPr>
        <w:pStyle w:val="a3"/>
        <w:shd w:val="clear" w:color="auto" w:fill="FFFFFF"/>
        <w:spacing w:before="0" w:beforeAutospacing="0" w:after="0" w:afterAutospacing="0"/>
        <w:ind w:firstLine="709"/>
        <w:jc w:val="both"/>
        <w:rPr>
          <w:bCs/>
          <w:sz w:val="28"/>
          <w:szCs w:val="28"/>
          <w:lang w:val="uk-UA"/>
        </w:rPr>
      </w:pP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 xml:space="preserve">Складовим елементом стратегії маркетингу є </w:t>
      </w:r>
      <w:r w:rsidRPr="00D04AD4">
        <w:rPr>
          <w:b/>
          <w:sz w:val="28"/>
          <w:szCs w:val="28"/>
          <w:lang w:val="uk-UA"/>
        </w:rPr>
        <w:t>рекламна кампанія</w:t>
      </w:r>
      <w:r w:rsidRPr="00F775E6">
        <w:rPr>
          <w:sz w:val="28"/>
          <w:szCs w:val="28"/>
          <w:lang w:val="uk-UA"/>
        </w:rPr>
        <w:t xml:space="preserve">. У процесі її опрацювання </w:t>
      </w:r>
      <w:r w:rsidRPr="00D04AD4">
        <w:rPr>
          <w:b/>
          <w:sz w:val="28"/>
          <w:szCs w:val="28"/>
          <w:lang w:val="uk-UA"/>
        </w:rPr>
        <w:t>необхідно:</w:t>
      </w:r>
    </w:p>
    <w:p w:rsidR="00F61D3F" w:rsidRPr="00F775E6" w:rsidRDefault="00F61D3F" w:rsidP="00D04AD4">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1) чітко визначити конкретні цілі й завдання рекламної діяльності</w:t>
      </w:r>
      <w:r w:rsidR="00D04AD4">
        <w:rPr>
          <w:sz w:val="28"/>
          <w:szCs w:val="28"/>
          <w:lang w:val="uk-UA"/>
        </w:rPr>
        <w:t xml:space="preserve"> </w:t>
      </w:r>
      <w:r w:rsidRPr="00F775E6">
        <w:rPr>
          <w:sz w:val="28"/>
          <w:szCs w:val="28"/>
          <w:lang w:val="uk-UA"/>
        </w:rPr>
        <w:t>підприємства;</w:t>
      </w:r>
    </w:p>
    <w:p w:rsidR="00F61D3F" w:rsidRPr="00F775E6" w:rsidRDefault="00F61D3F" w:rsidP="00D04AD4">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2) прийняти рішення про способи поширення рекламної інформації;</w:t>
      </w:r>
    </w:p>
    <w:p w:rsidR="00F61D3F" w:rsidRPr="00F775E6" w:rsidRDefault="00F61D3F" w:rsidP="00D04AD4">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3) скласти бюджет витрат на рекламу.</w:t>
      </w:r>
    </w:p>
    <w:p w:rsidR="00F61D3F" w:rsidRPr="00D04AD4" w:rsidRDefault="00F61D3F" w:rsidP="00F775E6">
      <w:pPr>
        <w:pStyle w:val="a3"/>
        <w:shd w:val="clear" w:color="auto" w:fill="FFFFFF"/>
        <w:spacing w:before="0" w:beforeAutospacing="0" w:after="0" w:afterAutospacing="0"/>
        <w:ind w:firstLine="709"/>
        <w:jc w:val="both"/>
        <w:rPr>
          <w:b/>
          <w:sz w:val="28"/>
          <w:szCs w:val="28"/>
          <w:lang w:val="uk-UA"/>
        </w:rPr>
      </w:pPr>
      <w:r w:rsidRPr="00F775E6">
        <w:rPr>
          <w:sz w:val="28"/>
          <w:szCs w:val="28"/>
          <w:lang w:val="uk-UA"/>
        </w:rPr>
        <w:t xml:space="preserve">У бізнес-плані треба стисло викласти основні принципи рекламної політики підприємства. При цьому увагу слід зосередити на концепції рекламної діяльності, інструментах її реалізації та масштабах використання кожного з цих інструментів. Подати всю цю інформацію у бізнес-плані найзручніше у вигляді бюджету витрат на рекламу (табл. 5.3). Форма бюджету дає читачеві можливість знайти відповіді одразу на кілька важливих </w:t>
      </w:r>
      <w:r w:rsidRPr="00D04AD4">
        <w:rPr>
          <w:b/>
          <w:sz w:val="28"/>
          <w:szCs w:val="28"/>
          <w:lang w:val="uk-UA"/>
        </w:rPr>
        <w:t>запитань щодо організації рекламної кампанії,</w:t>
      </w:r>
      <w:r w:rsidRPr="00D04AD4">
        <w:rPr>
          <w:sz w:val="28"/>
          <w:szCs w:val="28"/>
          <w:lang w:val="uk-UA"/>
        </w:rPr>
        <w:t xml:space="preserve"> а саме:</w:t>
      </w:r>
    </w:p>
    <w:p w:rsidR="00F61D3F" w:rsidRPr="00F775E6" w:rsidRDefault="00F61D3F" w:rsidP="00237FCE">
      <w:pPr>
        <w:pStyle w:val="a3"/>
        <w:numPr>
          <w:ilvl w:val="0"/>
          <w:numId w:val="10"/>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які засоби реклами передбачає використовувати підприємство;</w:t>
      </w:r>
    </w:p>
    <w:p w:rsidR="00F61D3F" w:rsidRPr="00F775E6" w:rsidRDefault="00F61D3F" w:rsidP="00237FCE">
      <w:pPr>
        <w:pStyle w:val="a3"/>
        <w:numPr>
          <w:ilvl w:val="0"/>
          <w:numId w:val="10"/>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яким видам засобів поширення рекламної інформації буде віддано перевагу;</w:t>
      </w:r>
    </w:p>
    <w:p w:rsidR="00F61D3F" w:rsidRPr="00F775E6" w:rsidRDefault="00D04AD4" w:rsidP="00237FCE">
      <w:pPr>
        <w:pStyle w:val="a3"/>
        <w:numPr>
          <w:ilvl w:val="0"/>
          <w:numId w:val="10"/>
        </w:numPr>
        <w:shd w:val="clear" w:color="auto" w:fill="FFFFFF"/>
        <w:tabs>
          <w:tab w:val="left" w:pos="1134"/>
        </w:tabs>
        <w:spacing w:before="0" w:beforeAutospacing="0" w:after="0" w:afterAutospacing="0"/>
        <w:ind w:left="0" w:firstLine="709"/>
        <w:jc w:val="both"/>
        <w:rPr>
          <w:sz w:val="28"/>
          <w:szCs w:val="28"/>
          <w:lang w:val="uk-UA"/>
        </w:rPr>
      </w:pPr>
      <w:r>
        <w:rPr>
          <w:sz w:val="28"/>
          <w:szCs w:val="28"/>
          <w:lang w:val="uk-UA"/>
        </w:rPr>
        <w:t>с</w:t>
      </w:r>
      <w:r w:rsidR="00F61D3F" w:rsidRPr="00F775E6">
        <w:rPr>
          <w:sz w:val="28"/>
          <w:szCs w:val="28"/>
          <w:lang w:val="uk-UA"/>
        </w:rPr>
        <w:t>кільки коштуватиме організація рекламної кампанії;</w:t>
      </w:r>
    </w:p>
    <w:p w:rsidR="00F61D3F" w:rsidRPr="00F775E6" w:rsidRDefault="00F61D3F" w:rsidP="00237FCE">
      <w:pPr>
        <w:pStyle w:val="a3"/>
        <w:numPr>
          <w:ilvl w:val="0"/>
          <w:numId w:val="10"/>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як ці витрати розподілятимуться за окремими періодами.</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 xml:space="preserve">У цьому розділі можуть бути охарактеризовані </w:t>
      </w:r>
      <w:r w:rsidRPr="00D04AD4">
        <w:rPr>
          <w:b/>
          <w:sz w:val="28"/>
          <w:szCs w:val="28"/>
          <w:lang w:val="uk-UA"/>
        </w:rPr>
        <w:t>інші складові політики просування товарів підприємства</w:t>
      </w:r>
      <w:r w:rsidRPr="00F775E6">
        <w:rPr>
          <w:sz w:val="28"/>
          <w:szCs w:val="28"/>
          <w:lang w:val="uk-UA"/>
        </w:rPr>
        <w:t>, тобто конкретні заходи щодо:</w:t>
      </w:r>
    </w:p>
    <w:p w:rsidR="00D04AD4" w:rsidRDefault="00F61D3F" w:rsidP="00237FCE">
      <w:pPr>
        <w:pStyle w:val="a3"/>
        <w:numPr>
          <w:ilvl w:val="0"/>
          <w:numId w:val="11"/>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пабліситі (неоплачувана реклама у засобах масової інформації: статті, інтерв’ю, відгуки);</w:t>
      </w:r>
    </w:p>
    <w:p w:rsidR="00D04AD4" w:rsidRDefault="00F61D3F" w:rsidP="00237FCE">
      <w:pPr>
        <w:pStyle w:val="a3"/>
        <w:numPr>
          <w:ilvl w:val="0"/>
          <w:numId w:val="11"/>
        </w:numPr>
        <w:shd w:val="clear" w:color="auto" w:fill="FFFFFF"/>
        <w:tabs>
          <w:tab w:val="left" w:pos="1134"/>
        </w:tabs>
        <w:spacing w:before="0" w:beforeAutospacing="0" w:after="0" w:afterAutospacing="0"/>
        <w:ind w:left="0" w:firstLine="709"/>
        <w:jc w:val="both"/>
        <w:rPr>
          <w:sz w:val="28"/>
          <w:szCs w:val="28"/>
          <w:lang w:val="uk-UA"/>
        </w:rPr>
      </w:pPr>
      <w:r w:rsidRPr="00D04AD4">
        <w:rPr>
          <w:sz w:val="28"/>
          <w:szCs w:val="28"/>
          <w:lang w:val="uk-UA"/>
        </w:rPr>
        <w:t>персонального продажу (усне ознайомлення з товарами одного або кількох потенційних покупців у процесі бесіди з ними);</w:t>
      </w:r>
    </w:p>
    <w:p w:rsidR="00F61D3F" w:rsidRPr="00D04AD4" w:rsidRDefault="00F61D3F" w:rsidP="00237FCE">
      <w:pPr>
        <w:pStyle w:val="a3"/>
        <w:numPr>
          <w:ilvl w:val="0"/>
          <w:numId w:val="11"/>
        </w:numPr>
        <w:shd w:val="clear" w:color="auto" w:fill="FFFFFF"/>
        <w:tabs>
          <w:tab w:val="left" w:pos="1134"/>
        </w:tabs>
        <w:spacing w:before="0" w:beforeAutospacing="0" w:after="0" w:afterAutospacing="0"/>
        <w:ind w:left="0" w:firstLine="709"/>
        <w:jc w:val="both"/>
        <w:rPr>
          <w:sz w:val="28"/>
          <w:szCs w:val="28"/>
          <w:lang w:val="uk-UA"/>
        </w:rPr>
      </w:pPr>
      <w:r w:rsidRPr="00D04AD4">
        <w:rPr>
          <w:sz w:val="28"/>
          <w:szCs w:val="28"/>
          <w:lang w:val="uk-UA"/>
        </w:rPr>
        <w:lastRenderedPageBreak/>
        <w:t>стимулювання збуту (участь у виставках, ярмарках, спеціальна демонстрація товарів тощо).</w:t>
      </w:r>
    </w:p>
    <w:p w:rsidR="00D04AD4" w:rsidRDefault="00D04AD4" w:rsidP="00D04AD4">
      <w:pPr>
        <w:pStyle w:val="a3"/>
        <w:shd w:val="clear" w:color="auto" w:fill="FFFFFF"/>
        <w:spacing w:before="0" w:beforeAutospacing="0" w:after="0" w:afterAutospacing="0"/>
        <w:ind w:firstLine="709"/>
        <w:jc w:val="both"/>
        <w:rPr>
          <w:iCs/>
          <w:sz w:val="28"/>
          <w:szCs w:val="28"/>
          <w:lang w:val="uk-UA"/>
        </w:rPr>
      </w:pPr>
    </w:p>
    <w:p w:rsidR="00D04AD4" w:rsidRDefault="00F61D3F" w:rsidP="00D04AD4">
      <w:pPr>
        <w:pStyle w:val="a3"/>
        <w:shd w:val="clear" w:color="auto" w:fill="FFFFFF"/>
        <w:spacing w:before="0" w:beforeAutospacing="0" w:after="0" w:afterAutospacing="0"/>
        <w:ind w:firstLine="709"/>
        <w:jc w:val="both"/>
        <w:rPr>
          <w:sz w:val="28"/>
          <w:szCs w:val="28"/>
          <w:lang w:val="uk-UA"/>
        </w:rPr>
      </w:pPr>
      <w:r w:rsidRPr="00D04AD4">
        <w:rPr>
          <w:iCs/>
          <w:sz w:val="28"/>
          <w:szCs w:val="28"/>
          <w:lang w:val="uk-UA"/>
        </w:rPr>
        <w:t>Таблиця</w:t>
      </w:r>
      <w:r w:rsidR="00D04AD4" w:rsidRPr="00D04AD4">
        <w:rPr>
          <w:iCs/>
          <w:sz w:val="28"/>
          <w:szCs w:val="28"/>
          <w:lang w:val="uk-UA"/>
        </w:rPr>
        <w:t xml:space="preserve"> </w:t>
      </w:r>
      <w:r w:rsidRPr="00D04AD4">
        <w:rPr>
          <w:iCs/>
          <w:sz w:val="28"/>
          <w:szCs w:val="28"/>
          <w:lang w:val="uk-UA"/>
        </w:rPr>
        <w:t>5.3</w:t>
      </w:r>
      <w:r w:rsidR="00D04AD4" w:rsidRPr="00D04AD4">
        <w:rPr>
          <w:sz w:val="28"/>
          <w:szCs w:val="28"/>
          <w:lang w:val="uk-UA"/>
        </w:rPr>
        <w:t xml:space="preserve"> – </w:t>
      </w:r>
      <w:r w:rsidRPr="00D04AD4">
        <w:rPr>
          <w:sz w:val="28"/>
          <w:szCs w:val="28"/>
          <w:lang w:val="uk-UA"/>
        </w:rPr>
        <w:t>Бюджет витрат на рекламну діяльність підприємства на перший рік роботи з помісячним розподілом, грн.</w:t>
      </w:r>
    </w:p>
    <w:p w:rsidR="00D04AD4" w:rsidRDefault="00D04AD4" w:rsidP="00D04AD4">
      <w:pPr>
        <w:pStyle w:val="a3"/>
        <w:shd w:val="clear" w:color="auto" w:fill="FFFFFF"/>
        <w:spacing w:before="0" w:beforeAutospacing="0" w:after="0" w:afterAutospacing="0"/>
        <w:jc w:val="both"/>
        <w:rPr>
          <w:sz w:val="28"/>
          <w:szCs w:val="28"/>
          <w:lang w:val="uk-UA"/>
        </w:rPr>
      </w:pPr>
    </w:p>
    <w:tbl>
      <w:tblPr>
        <w:tblStyle w:val="a5"/>
        <w:tblW w:w="0" w:type="auto"/>
        <w:tblInd w:w="108" w:type="dxa"/>
        <w:tblLook w:val="04A0"/>
      </w:tblPr>
      <w:tblGrid>
        <w:gridCol w:w="1946"/>
        <w:gridCol w:w="541"/>
        <w:gridCol w:w="541"/>
        <w:gridCol w:w="542"/>
        <w:gridCol w:w="543"/>
        <w:gridCol w:w="543"/>
        <w:gridCol w:w="543"/>
        <w:gridCol w:w="543"/>
        <w:gridCol w:w="543"/>
        <w:gridCol w:w="543"/>
        <w:gridCol w:w="555"/>
        <w:gridCol w:w="555"/>
        <w:gridCol w:w="463"/>
        <w:gridCol w:w="1062"/>
      </w:tblGrid>
      <w:tr w:rsidR="00D04AD4" w:rsidTr="00D04AD4">
        <w:tc>
          <w:tcPr>
            <w:tcW w:w="1804" w:type="dxa"/>
            <w:vMerge w:val="restart"/>
            <w:vAlign w:val="center"/>
          </w:tcPr>
          <w:p w:rsidR="00D04AD4" w:rsidRDefault="00D04AD4" w:rsidP="00D04AD4">
            <w:pPr>
              <w:pStyle w:val="a3"/>
              <w:spacing w:before="0" w:beforeAutospacing="0" w:after="0" w:afterAutospacing="0"/>
              <w:jc w:val="center"/>
              <w:rPr>
                <w:sz w:val="28"/>
                <w:szCs w:val="28"/>
                <w:lang w:val="uk-UA"/>
              </w:rPr>
            </w:pPr>
            <w:r>
              <w:rPr>
                <w:sz w:val="28"/>
                <w:szCs w:val="28"/>
                <w:lang w:val="uk-UA"/>
              </w:rPr>
              <w:t>Види засобів поширення рекламної інформації</w:t>
            </w:r>
          </w:p>
        </w:tc>
        <w:tc>
          <w:tcPr>
            <w:tcW w:w="6597" w:type="dxa"/>
            <w:gridSpan w:val="12"/>
            <w:vAlign w:val="center"/>
          </w:tcPr>
          <w:p w:rsidR="00D04AD4" w:rsidRDefault="00D04AD4" w:rsidP="00D04AD4">
            <w:pPr>
              <w:pStyle w:val="a3"/>
              <w:spacing w:before="0" w:beforeAutospacing="0" w:after="0" w:afterAutospacing="0"/>
              <w:jc w:val="center"/>
              <w:rPr>
                <w:sz w:val="28"/>
                <w:szCs w:val="28"/>
                <w:lang w:val="uk-UA"/>
              </w:rPr>
            </w:pPr>
            <w:r>
              <w:rPr>
                <w:sz w:val="28"/>
                <w:szCs w:val="28"/>
                <w:lang w:val="uk-UA"/>
              </w:rPr>
              <w:t>Місяці</w:t>
            </w:r>
          </w:p>
        </w:tc>
        <w:tc>
          <w:tcPr>
            <w:tcW w:w="1062" w:type="dxa"/>
          </w:tcPr>
          <w:p w:rsidR="00D04AD4" w:rsidRDefault="00D04AD4" w:rsidP="00D04AD4">
            <w:pPr>
              <w:pStyle w:val="a3"/>
              <w:spacing w:before="0" w:beforeAutospacing="0" w:after="0" w:afterAutospacing="0"/>
              <w:jc w:val="both"/>
              <w:rPr>
                <w:sz w:val="28"/>
                <w:szCs w:val="28"/>
                <w:lang w:val="uk-UA"/>
              </w:rPr>
            </w:pPr>
            <w:r>
              <w:rPr>
                <w:sz w:val="28"/>
                <w:szCs w:val="28"/>
                <w:lang w:val="uk-UA"/>
              </w:rPr>
              <w:t>Усього за рік</w:t>
            </w:r>
          </w:p>
        </w:tc>
      </w:tr>
      <w:tr w:rsidR="00D04AD4" w:rsidTr="00D04AD4">
        <w:tc>
          <w:tcPr>
            <w:tcW w:w="1804" w:type="dxa"/>
            <w:vMerge/>
          </w:tcPr>
          <w:p w:rsidR="00D04AD4" w:rsidRDefault="00D04AD4" w:rsidP="00D04AD4">
            <w:pPr>
              <w:pStyle w:val="a3"/>
              <w:spacing w:before="0" w:beforeAutospacing="0" w:after="0" w:afterAutospacing="0"/>
              <w:jc w:val="both"/>
              <w:rPr>
                <w:sz w:val="28"/>
                <w:szCs w:val="28"/>
                <w:lang w:val="uk-UA"/>
              </w:rPr>
            </w:pPr>
          </w:p>
        </w:tc>
        <w:tc>
          <w:tcPr>
            <w:tcW w:w="556" w:type="dxa"/>
            <w:vAlign w:val="center"/>
          </w:tcPr>
          <w:p w:rsidR="00D04AD4" w:rsidRPr="00D04AD4" w:rsidRDefault="00D04AD4" w:rsidP="00D04AD4">
            <w:pPr>
              <w:pStyle w:val="a3"/>
              <w:spacing w:before="0" w:beforeAutospacing="0" w:after="0" w:afterAutospacing="0"/>
              <w:jc w:val="center"/>
              <w:rPr>
                <w:lang w:val="uk-UA"/>
              </w:rPr>
            </w:pPr>
            <w:r w:rsidRPr="00D04AD4">
              <w:rPr>
                <w:lang w:val="uk-UA"/>
              </w:rPr>
              <w:t>1</w:t>
            </w:r>
          </w:p>
        </w:tc>
        <w:tc>
          <w:tcPr>
            <w:tcW w:w="556" w:type="dxa"/>
            <w:vAlign w:val="center"/>
          </w:tcPr>
          <w:p w:rsidR="00D04AD4" w:rsidRPr="00D04AD4" w:rsidRDefault="00D04AD4" w:rsidP="00D04AD4">
            <w:pPr>
              <w:pStyle w:val="a3"/>
              <w:spacing w:before="0" w:beforeAutospacing="0" w:after="0" w:afterAutospacing="0"/>
              <w:jc w:val="center"/>
              <w:rPr>
                <w:lang w:val="uk-UA"/>
              </w:rPr>
            </w:pPr>
            <w:r w:rsidRPr="00D04AD4">
              <w:rPr>
                <w:lang w:val="uk-UA"/>
              </w:rPr>
              <w:t>2</w:t>
            </w:r>
          </w:p>
        </w:tc>
        <w:tc>
          <w:tcPr>
            <w:tcW w:w="556" w:type="dxa"/>
            <w:vAlign w:val="center"/>
          </w:tcPr>
          <w:p w:rsidR="00D04AD4" w:rsidRPr="00D04AD4" w:rsidRDefault="00D04AD4" w:rsidP="00D04AD4">
            <w:pPr>
              <w:pStyle w:val="a3"/>
              <w:spacing w:before="0" w:beforeAutospacing="0" w:after="0" w:afterAutospacing="0"/>
              <w:jc w:val="center"/>
              <w:rPr>
                <w:lang w:val="uk-UA"/>
              </w:rPr>
            </w:pPr>
            <w:r w:rsidRPr="00D04AD4">
              <w:rPr>
                <w:lang w:val="uk-UA"/>
              </w:rPr>
              <w:t>3</w:t>
            </w:r>
          </w:p>
        </w:tc>
        <w:tc>
          <w:tcPr>
            <w:tcW w:w="557" w:type="dxa"/>
            <w:vAlign w:val="center"/>
          </w:tcPr>
          <w:p w:rsidR="00D04AD4" w:rsidRPr="00D04AD4" w:rsidRDefault="00D04AD4" w:rsidP="00D04AD4">
            <w:pPr>
              <w:pStyle w:val="a3"/>
              <w:spacing w:before="0" w:beforeAutospacing="0" w:after="0" w:afterAutospacing="0"/>
              <w:jc w:val="center"/>
              <w:rPr>
                <w:lang w:val="uk-UA"/>
              </w:rPr>
            </w:pPr>
            <w:r w:rsidRPr="00D04AD4">
              <w:rPr>
                <w:lang w:val="uk-UA"/>
              </w:rPr>
              <w:t>4</w:t>
            </w:r>
          </w:p>
        </w:tc>
        <w:tc>
          <w:tcPr>
            <w:tcW w:w="557" w:type="dxa"/>
            <w:vAlign w:val="center"/>
          </w:tcPr>
          <w:p w:rsidR="00D04AD4" w:rsidRPr="00D04AD4" w:rsidRDefault="00D04AD4" w:rsidP="00D04AD4">
            <w:pPr>
              <w:pStyle w:val="a3"/>
              <w:spacing w:before="0" w:beforeAutospacing="0" w:after="0" w:afterAutospacing="0"/>
              <w:jc w:val="center"/>
              <w:rPr>
                <w:lang w:val="uk-UA"/>
              </w:rPr>
            </w:pPr>
            <w:r w:rsidRPr="00D04AD4">
              <w:rPr>
                <w:lang w:val="uk-UA"/>
              </w:rPr>
              <w:t>5</w:t>
            </w:r>
          </w:p>
        </w:tc>
        <w:tc>
          <w:tcPr>
            <w:tcW w:w="557" w:type="dxa"/>
            <w:vAlign w:val="center"/>
          </w:tcPr>
          <w:p w:rsidR="00D04AD4" w:rsidRPr="00D04AD4" w:rsidRDefault="00D04AD4" w:rsidP="00D04AD4">
            <w:pPr>
              <w:pStyle w:val="a3"/>
              <w:spacing w:before="0" w:beforeAutospacing="0" w:after="0" w:afterAutospacing="0"/>
              <w:jc w:val="center"/>
              <w:rPr>
                <w:lang w:val="uk-UA"/>
              </w:rPr>
            </w:pPr>
            <w:r w:rsidRPr="00D04AD4">
              <w:rPr>
                <w:lang w:val="uk-UA"/>
              </w:rPr>
              <w:t>6</w:t>
            </w:r>
          </w:p>
        </w:tc>
        <w:tc>
          <w:tcPr>
            <w:tcW w:w="557" w:type="dxa"/>
            <w:vAlign w:val="center"/>
          </w:tcPr>
          <w:p w:rsidR="00D04AD4" w:rsidRPr="00D04AD4" w:rsidRDefault="00D04AD4" w:rsidP="00D04AD4">
            <w:pPr>
              <w:pStyle w:val="a3"/>
              <w:spacing w:before="0" w:beforeAutospacing="0" w:after="0" w:afterAutospacing="0"/>
              <w:jc w:val="center"/>
              <w:rPr>
                <w:lang w:val="uk-UA"/>
              </w:rPr>
            </w:pPr>
            <w:r w:rsidRPr="00D04AD4">
              <w:rPr>
                <w:lang w:val="uk-UA"/>
              </w:rPr>
              <w:t>7</w:t>
            </w:r>
          </w:p>
        </w:tc>
        <w:tc>
          <w:tcPr>
            <w:tcW w:w="557" w:type="dxa"/>
            <w:vAlign w:val="center"/>
          </w:tcPr>
          <w:p w:rsidR="00D04AD4" w:rsidRPr="00D04AD4" w:rsidRDefault="00D04AD4" w:rsidP="00D04AD4">
            <w:pPr>
              <w:pStyle w:val="a3"/>
              <w:spacing w:before="0" w:beforeAutospacing="0" w:after="0" w:afterAutospacing="0"/>
              <w:jc w:val="center"/>
              <w:rPr>
                <w:lang w:val="uk-UA"/>
              </w:rPr>
            </w:pPr>
            <w:r w:rsidRPr="00D04AD4">
              <w:rPr>
                <w:lang w:val="uk-UA"/>
              </w:rPr>
              <w:t>8</w:t>
            </w:r>
          </w:p>
        </w:tc>
        <w:tc>
          <w:tcPr>
            <w:tcW w:w="557" w:type="dxa"/>
            <w:vAlign w:val="center"/>
          </w:tcPr>
          <w:p w:rsidR="00D04AD4" w:rsidRPr="00D04AD4" w:rsidRDefault="00D04AD4" w:rsidP="00D04AD4">
            <w:pPr>
              <w:pStyle w:val="a3"/>
              <w:spacing w:before="0" w:beforeAutospacing="0" w:after="0" w:afterAutospacing="0"/>
              <w:jc w:val="center"/>
              <w:rPr>
                <w:lang w:val="uk-UA"/>
              </w:rPr>
            </w:pPr>
            <w:r w:rsidRPr="00D04AD4">
              <w:rPr>
                <w:lang w:val="uk-UA"/>
              </w:rPr>
              <w:t>9</w:t>
            </w:r>
          </w:p>
        </w:tc>
        <w:tc>
          <w:tcPr>
            <w:tcW w:w="562" w:type="dxa"/>
            <w:vAlign w:val="center"/>
          </w:tcPr>
          <w:p w:rsidR="00D04AD4" w:rsidRPr="00D04AD4" w:rsidRDefault="00D04AD4" w:rsidP="00D04AD4">
            <w:pPr>
              <w:pStyle w:val="a3"/>
              <w:spacing w:before="0" w:beforeAutospacing="0" w:after="0" w:afterAutospacing="0"/>
              <w:jc w:val="center"/>
              <w:rPr>
                <w:lang w:val="uk-UA"/>
              </w:rPr>
            </w:pPr>
            <w:r w:rsidRPr="00D04AD4">
              <w:rPr>
                <w:lang w:val="uk-UA"/>
              </w:rPr>
              <w:t>10</w:t>
            </w:r>
          </w:p>
        </w:tc>
        <w:tc>
          <w:tcPr>
            <w:tcW w:w="562" w:type="dxa"/>
            <w:vAlign w:val="center"/>
          </w:tcPr>
          <w:p w:rsidR="00D04AD4" w:rsidRPr="00D04AD4" w:rsidRDefault="00D04AD4" w:rsidP="00D04AD4">
            <w:pPr>
              <w:pStyle w:val="a3"/>
              <w:spacing w:before="0" w:beforeAutospacing="0" w:after="0" w:afterAutospacing="0"/>
              <w:jc w:val="center"/>
              <w:rPr>
                <w:lang w:val="uk-UA"/>
              </w:rPr>
            </w:pPr>
            <w:r w:rsidRPr="00D04AD4">
              <w:rPr>
                <w:lang w:val="uk-UA"/>
              </w:rPr>
              <w:t>11</w:t>
            </w:r>
          </w:p>
        </w:tc>
        <w:tc>
          <w:tcPr>
            <w:tcW w:w="463" w:type="dxa"/>
            <w:vAlign w:val="center"/>
          </w:tcPr>
          <w:p w:rsidR="00D04AD4" w:rsidRPr="00D04AD4" w:rsidRDefault="00D04AD4" w:rsidP="00D04AD4">
            <w:pPr>
              <w:pStyle w:val="a3"/>
              <w:spacing w:before="0" w:beforeAutospacing="0" w:after="0" w:afterAutospacing="0"/>
              <w:jc w:val="center"/>
              <w:rPr>
                <w:lang w:val="uk-UA"/>
              </w:rPr>
            </w:pPr>
            <w:r w:rsidRPr="00D04AD4">
              <w:rPr>
                <w:lang w:val="uk-UA"/>
              </w:rPr>
              <w:t>12</w:t>
            </w:r>
          </w:p>
        </w:tc>
        <w:tc>
          <w:tcPr>
            <w:tcW w:w="1062" w:type="dxa"/>
          </w:tcPr>
          <w:p w:rsidR="00D04AD4" w:rsidRDefault="00D04AD4" w:rsidP="00D04AD4">
            <w:pPr>
              <w:pStyle w:val="a3"/>
              <w:spacing w:before="0" w:beforeAutospacing="0" w:after="0" w:afterAutospacing="0"/>
              <w:jc w:val="both"/>
              <w:rPr>
                <w:sz w:val="28"/>
                <w:szCs w:val="28"/>
                <w:lang w:val="uk-UA"/>
              </w:rPr>
            </w:pPr>
          </w:p>
        </w:tc>
      </w:tr>
      <w:tr w:rsidR="00D04AD4" w:rsidTr="00D04AD4">
        <w:tc>
          <w:tcPr>
            <w:tcW w:w="1804" w:type="dxa"/>
          </w:tcPr>
          <w:p w:rsidR="00D04AD4" w:rsidRDefault="00D04AD4" w:rsidP="00D04AD4">
            <w:pPr>
              <w:pStyle w:val="a3"/>
              <w:spacing w:before="0" w:beforeAutospacing="0" w:after="0" w:afterAutospacing="0"/>
              <w:jc w:val="both"/>
              <w:rPr>
                <w:sz w:val="28"/>
                <w:szCs w:val="28"/>
                <w:lang w:val="uk-UA"/>
              </w:rPr>
            </w:pPr>
            <w:r>
              <w:rPr>
                <w:sz w:val="28"/>
                <w:szCs w:val="28"/>
                <w:lang w:val="uk-UA"/>
              </w:rPr>
              <w:t>1. Радіо</w:t>
            </w:r>
          </w:p>
        </w:tc>
        <w:tc>
          <w:tcPr>
            <w:tcW w:w="556" w:type="dxa"/>
          </w:tcPr>
          <w:p w:rsidR="00D04AD4" w:rsidRDefault="00D04AD4" w:rsidP="00D04AD4">
            <w:pPr>
              <w:pStyle w:val="a3"/>
              <w:spacing w:before="0" w:beforeAutospacing="0" w:after="0" w:afterAutospacing="0"/>
              <w:jc w:val="both"/>
              <w:rPr>
                <w:sz w:val="28"/>
                <w:szCs w:val="28"/>
                <w:lang w:val="uk-UA"/>
              </w:rPr>
            </w:pPr>
          </w:p>
        </w:tc>
        <w:tc>
          <w:tcPr>
            <w:tcW w:w="556" w:type="dxa"/>
          </w:tcPr>
          <w:p w:rsidR="00D04AD4" w:rsidRDefault="00D04AD4" w:rsidP="00D04AD4">
            <w:pPr>
              <w:pStyle w:val="a3"/>
              <w:spacing w:before="0" w:beforeAutospacing="0" w:after="0" w:afterAutospacing="0"/>
              <w:jc w:val="both"/>
              <w:rPr>
                <w:sz w:val="28"/>
                <w:szCs w:val="28"/>
                <w:lang w:val="uk-UA"/>
              </w:rPr>
            </w:pPr>
          </w:p>
        </w:tc>
        <w:tc>
          <w:tcPr>
            <w:tcW w:w="556"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62" w:type="dxa"/>
          </w:tcPr>
          <w:p w:rsidR="00D04AD4" w:rsidRDefault="00D04AD4" w:rsidP="00D04AD4">
            <w:pPr>
              <w:pStyle w:val="a3"/>
              <w:spacing w:before="0" w:beforeAutospacing="0" w:after="0" w:afterAutospacing="0"/>
              <w:jc w:val="both"/>
              <w:rPr>
                <w:sz w:val="28"/>
                <w:szCs w:val="28"/>
                <w:lang w:val="uk-UA"/>
              </w:rPr>
            </w:pPr>
          </w:p>
        </w:tc>
        <w:tc>
          <w:tcPr>
            <w:tcW w:w="562" w:type="dxa"/>
          </w:tcPr>
          <w:p w:rsidR="00D04AD4" w:rsidRDefault="00D04AD4" w:rsidP="00D04AD4">
            <w:pPr>
              <w:pStyle w:val="a3"/>
              <w:spacing w:before="0" w:beforeAutospacing="0" w:after="0" w:afterAutospacing="0"/>
              <w:jc w:val="both"/>
              <w:rPr>
                <w:sz w:val="28"/>
                <w:szCs w:val="28"/>
                <w:lang w:val="uk-UA"/>
              </w:rPr>
            </w:pPr>
          </w:p>
        </w:tc>
        <w:tc>
          <w:tcPr>
            <w:tcW w:w="463" w:type="dxa"/>
          </w:tcPr>
          <w:p w:rsidR="00D04AD4" w:rsidRDefault="00D04AD4" w:rsidP="00D04AD4">
            <w:pPr>
              <w:pStyle w:val="a3"/>
              <w:spacing w:before="0" w:beforeAutospacing="0" w:after="0" w:afterAutospacing="0"/>
              <w:jc w:val="both"/>
              <w:rPr>
                <w:sz w:val="28"/>
                <w:szCs w:val="28"/>
                <w:lang w:val="uk-UA"/>
              </w:rPr>
            </w:pPr>
          </w:p>
        </w:tc>
        <w:tc>
          <w:tcPr>
            <w:tcW w:w="1062" w:type="dxa"/>
          </w:tcPr>
          <w:p w:rsidR="00D04AD4" w:rsidRDefault="00D04AD4" w:rsidP="00D04AD4">
            <w:pPr>
              <w:pStyle w:val="a3"/>
              <w:spacing w:before="0" w:beforeAutospacing="0" w:after="0" w:afterAutospacing="0"/>
              <w:jc w:val="both"/>
              <w:rPr>
                <w:sz w:val="28"/>
                <w:szCs w:val="28"/>
                <w:lang w:val="uk-UA"/>
              </w:rPr>
            </w:pPr>
          </w:p>
        </w:tc>
      </w:tr>
      <w:tr w:rsidR="00D04AD4" w:rsidTr="00D04AD4">
        <w:tc>
          <w:tcPr>
            <w:tcW w:w="1804" w:type="dxa"/>
          </w:tcPr>
          <w:p w:rsidR="00D04AD4" w:rsidRDefault="00D04AD4" w:rsidP="00D04AD4">
            <w:pPr>
              <w:pStyle w:val="a3"/>
              <w:spacing w:before="0" w:beforeAutospacing="0" w:after="0" w:afterAutospacing="0"/>
              <w:jc w:val="both"/>
              <w:rPr>
                <w:sz w:val="28"/>
                <w:szCs w:val="28"/>
                <w:lang w:val="uk-UA"/>
              </w:rPr>
            </w:pPr>
            <w:r>
              <w:rPr>
                <w:sz w:val="28"/>
                <w:szCs w:val="28"/>
                <w:lang w:val="uk-UA"/>
              </w:rPr>
              <w:t>2. Газети</w:t>
            </w:r>
          </w:p>
        </w:tc>
        <w:tc>
          <w:tcPr>
            <w:tcW w:w="556" w:type="dxa"/>
          </w:tcPr>
          <w:p w:rsidR="00D04AD4" w:rsidRDefault="00D04AD4" w:rsidP="00D04AD4">
            <w:pPr>
              <w:pStyle w:val="a3"/>
              <w:spacing w:before="0" w:beforeAutospacing="0" w:after="0" w:afterAutospacing="0"/>
              <w:jc w:val="both"/>
              <w:rPr>
                <w:sz w:val="28"/>
                <w:szCs w:val="28"/>
                <w:lang w:val="uk-UA"/>
              </w:rPr>
            </w:pPr>
          </w:p>
        </w:tc>
        <w:tc>
          <w:tcPr>
            <w:tcW w:w="556" w:type="dxa"/>
          </w:tcPr>
          <w:p w:rsidR="00D04AD4" w:rsidRDefault="00D04AD4" w:rsidP="00D04AD4">
            <w:pPr>
              <w:pStyle w:val="a3"/>
              <w:spacing w:before="0" w:beforeAutospacing="0" w:after="0" w:afterAutospacing="0"/>
              <w:jc w:val="both"/>
              <w:rPr>
                <w:sz w:val="28"/>
                <w:szCs w:val="28"/>
                <w:lang w:val="uk-UA"/>
              </w:rPr>
            </w:pPr>
          </w:p>
        </w:tc>
        <w:tc>
          <w:tcPr>
            <w:tcW w:w="556"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62" w:type="dxa"/>
          </w:tcPr>
          <w:p w:rsidR="00D04AD4" w:rsidRDefault="00D04AD4" w:rsidP="00D04AD4">
            <w:pPr>
              <w:pStyle w:val="a3"/>
              <w:spacing w:before="0" w:beforeAutospacing="0" w:after="0" w:afterAutospacing="0"/>
              <w:jc w:val="both"/>
              <w:rPr>
                <w:sz w:val="28"/>
                <w:szCs w:val="28"/>
                <w:lang w:val="uk-UA"/>
              </w:rPr>
            </w:pPr>
          </w:p>
        </w:tc>
        <w:tc>
          <w:tcPr>
            <w:tcW w:w="562" w:type="dxa"/>
          </w:tcPr>
          <w:p w:rsidR="00D04AD4" w:rsidRDefault="00D04AD4" w:rsidP="00D04AD4">
            <w:pPr>
              <w:pStyle w:val="a3"/>
              <w:spacing w:before="0" w:beforeAutospacing="0" w:after="0" w:afterAutospacing="0"/>
              <w:jc w:val="both"/>
              <w:rPr>
                <w:sz w:val="28"/>
                <w:szCs w:val="28"/>
                <w:lang w:val="uk-UA"/>
              </w:rPr>
            </w:pPr>
          </w:p>
        </w:tc>
        <w:tc>
          <w:tcPr>
            <w:tcW w:w="463" w:type="dxa"/>
          </w:tcPr>
          <w:p w:rsidR="00D04AD4" w:rsidRDefault="00D04AD4" w:rsidP="00D04AD4">
            <w:pPr>
              <w:pStyle w:val="a3"/>
              <w:spacing w:before="0" w:beforeAutospacing="0" w:after="0" w:afterAutospacing="0"/>
              <w:jc w:val="both"/>
              <w:rPr>
                <w:sz w:val="28"/>
                <w:szCs w:val="28"/>
                <w:lang w:val="uk-UA"/>
              </w:rPr>
            </w:pPr>
          </w:p>
        </w:tc>
        <w:tc>
          <w:tcPr>
            <w:tcW w:w="1062" w:type="dxa"/>
          </w:tcPr>
          <w:p w:rsidR="00D04AD4" w:rsidRDefault="00D04AD4" w:rsidP="00D04AD4">
            <w:pPr>
              <w:pStyle w:val="a3"/>
              <w:spacing w:before="0" w:beforeAutospacing="0" w:after="0" w:afterAutospacing="0"/>
              <w:jc w:val="both"/>
              <w:rPr>
                <w:sz w:val="28"/>
                <w:szCs w:val="28"/>
                <w:lang w:val="uk-UA"/>
              </w:rPr>
            </w:pPr>
          </w:p>
        </w:tc>
      </w:tr>
      <w:tr w:rsidR="00D04AD4" w:rsidTr="00D04AD4">
        <w:tc>
          <w:tcPr>
            <w:tcW w:w="1804" w:type="dxa"/>
          </w:tcPr>
          <w:p w:rsidR="00D04AD4" w:rsidRDefault="00D04AD4" w:rsidP="00D04AD4">
            <w:pPr>
              <w:pStyle w:val="a3"/>
              <w:spacing w:before="0" w:beforeAutospacing="0" w:after="0" w:afterAutospacing="0"/>
              <w:jc w:val="both"/>
              <w:rPr>
                <w:sz w:val="28"/>
                <w:szCs w:val="28"/>
                <w:lang w:val="uk-UA"/>
              </w:rPr>
            </w:pPr>
            <w:r>
              <w:rPr>
                <w:sz w:val="28"/>
                <w:szCs w:val="28"/>
                <w:lang w:val="uk-UA"/>
              </w:rPr>
              <w:t>3.Телебачення</w:t>
            </w:r>
          </w:p>
        </w:tc>
        <w:tc>
          <w:tcPr>
            <w:tcW w:w="556" w:type="dxa"/>
          </w:tcPr>
          <w:p w:rsidR="00D04AD4" w:rsidRDefault="00D04AD4" w:rsidP="00D04AD4">
            <w:pPr>
              <w:pStyle w:val="a3"/>
              <w:spacing w:before="0" w:beforeAutospacing="0" w:after="0" w:afterAutospacing="0"/>
              <w:jc w:val="both"/>
              <w:rPr>
                <w:sz w:val="28"/>
                <w:szCs w:val="28"/>
                <w:lang w:val="uk-UA"/>
              </w:rPr>
            </w:pPr>
          </w:p>
        </w:tc>
        <w:tc>
          <w:tcPr>
            <w:tcW w:w="556" w:type="dxa"/>
          </w:tcPr>
          <w:p w:rsidR="00D04AD4" w:rsidRDefault="00D04AD4" w:rsidP="00D04AD4">
            <w:pPr>
              <w:pStyle w:val="a3"/>
              <w:spacing w:before="0" w:beforeAutospacing="0" w:after="0" w:afterAutospacing="0"/>
              <w:jc w:val="both"/>
              <w:rPr>
                <w:sz w:val="28"/>
                <w:szCs w:val="28"/>
                <w:lang w:val="uk-UA"/>
              </w:rPr>
            </w:pPr>
          </w:p>
        </w:tc>
        <w:tc>
          <w:tcPr>
            <w:tcW w:w="556"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62" w:type="dxa"/>
          </w:tcPr>
          <w:p w:rsidR="00D04AD4" w:rsidRDefault="00D04AD4" w:rsidP="00D04AD4">
            <w:pPr>
              <w:pStyle w:val="a3"/>
              <w:spacing w:before="0" w:beforeAutospacing="0" w:after="0" w:afterAutospacing="0"/>
              <w:jc w:val="both"/>
              <w:rPr>
                <w:sz w:val="28"/>
                <w:szCs w:val="28"/>
                <w:lang w:val="uk-UA"/>
              </w:rPr>
            </w:pPr>
          </w:p>
        </w:tc>
        <w:tc>
          <w:tcPr>
            <w:tcW w:w="562" w:type="dxa"/>
          </w:tcPr>
          <w:p w:rsidR="00D04AD4" w:rsidRDefault="00D04AD4" w:rsidP="00D04AD4">
            <w:pPr>
              <w:pStyle w:val="a3"/>
              <w:spacing w:before="0" w:beforeAutospacing="0" w:after="0" w:afterAutospacing="0"/>
              <w:jc w:val="both"/>
              <w:rPr>
                <w:sz w:val="28"/>
                <w:szCs w:val="28"/>
                <w:lang w:val="uk-UA"/>
              </w:rPr>
            </w:pPr>
          </w:p>
        </w:tc>
        <w:tc>
          <w:tcPr>
            <w:tcW w:w="463" w:type="dxa"/>
          </w:tcPr>
          <w:p w:rsidR="00D04AD4" w:rsidRDefault="00D04AD4" w:rsidP="00D04AD4">
            <w:pPr>
              <w:pStyle w:val="a3"/>
              <w:spacing w:before="0" w:beforeAutospacing="0" w:after="0" w:afterAutospacing="0"/>
              <w:jc w:val="both"/>
              <w:rPr>
                <w:sz w:val="28"/>
                <w:szCs w:val="28"/>
                <w:lang w:val="uk-UA"/>
              </w:rPr>
            </w:pPr>
          </w:p>
        </w:tc>
        <w:tc>
          <w:tcPr>
            <w:tcW w:w="1062" w:type="dxa"/>
          </w:tcPr>
          <w:p w:rsidR="00D04AD4" w:rsidRDefault="00D04AD4" w:rsidP="00D04AD4">
            <w:pPr>
              <w:pStyle w:val="a3"/>
              <w:spacing w:before="0" w:beforeAutospacing="0" w:after="0" w:afterAutospacing="0"/>
              <w:jc w:val="both"/>
              <w:rPr>
                <w:sz w:val="28"/>
                <w:szCs w:val="28"/>
                <w:lang w:val="uk-UA"/>
              </w:rPr>
            </w:pPr>
          </w:p>
        </w:tc>
      </w:tr>
      <w:tr w:rsidR="00D04AD4" w:rsidTr="00D04AD4">
        <w:tc>
          <w:tcPr>
            <w:tcW w:w="1804" w:type="dxa"/>
          </w:tcPr>
          <w:p w:rsidR="00D04AD4" w:rsidRDefault="00D04AD4" w:rsidP="00D04AD4">
            <w:pPr>
              <w:pStyle w:val="a3"/>
              <w:spacing w:before="0" w:beforeAutospacing="0" w:after="0" w:afterAutospacing="0"/>
              <w:jc w:val="both"/>
              <w:rPr>
                <w:sz w:val="28"/>
                <w:szCs w:val="28"/>
                <w:lang w:val="uk-UA"/>
              </w:rPr>
            </w:pPr>
            <w:r>
              <w:rPr>
                <w:sz w:val="28"/>
                <w:szCs w:val="28"/>
                <w:lang w:val="uk-UA"/>
              </w:rPr>
              <w:t>4. Часописи</w:t>
            </w:r>
          </w:p>
        </w:tc>
        <w:tc>
          <w:tcPr>
            <w:tcW w:w="556" w:type="dxa"/>
          </w:tcPr>
          <w:p w:rsidR="00D04AD4" w:rsidRDefault="00D04AD4" w:rsidP="00D04AD4">
            <w:pPr>
              <w:pStyle w:val="a3"/>
              <w:spacing w:before="0" w:beforeAutospacing="0" w:after="0" w:afterAutospacing="0"/>
              <w:jc w:val="both"/>
              <w:rPr>
                <w:sz w:val="28"/>
                <w:szCs w:val="28"/>
                <w:lang w:val="uk-UA"/>
              </w:rPr>
            </w:pPr>
          </w:p>
        </w:tc>
        <w:tc>
          <w:tcPr>
            <w:tcW w:w="556" w:type="dxa"/>
          </w:tcPr>
          <w:p w:rsidR="00D04AD4" w:rsidRDefault="00D04AD4" w:rsidP="00D04AD4">
            <w:pPr>
              <w:pStyle w:val="a3"/>
              <w:spacing w:before="0" w:beforeAutospacing="0" w:after="0" w:afterAutospacing="0"/>
              <w:jc w:val="both"/>
              <w:rPr>
                <w:sz w:val="28"/>
                <w:szCs w:val="28"/>
                <w:lang w:val="uk-UA"/>
              </w:rPr>
            </w:pPr>
          </w:p>
        </w:tc>
        <w:tc>
          <w:tcPr>
            <w:tcW w:w="556"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62" w:type="dxa"/>
          </w:tcPr>
          <w:p w:rsidR="00D04AD4" w:rsidRDefault="00D04AD4" w:rsidP="00D04AD4">
            <w:pPr>
              <w:pStyle w:val="a3"/>
              <w:spacing w:before="0" w:beforeAutospacing="0" w:after="0" w:afterAutospacing="0"/>
              <w:jc w:val="both"/>
              <w:rPr>
                <w:sz w:val="28"/>
                <w:szCs w:val="28"/>
                <w:lang w:val="uk-UA"/>
              </w:rPr>
            </w:pPr>
          </w:p>
        </w:tc>
        <w:tc>
          <w:tcPr>
            <w:tcW w:w="562" w:type="dxa"/>
          </w:tcPr>
          <w:p w:rsidR="00D04AD4" w:rsidRDefault="00D04AD4" w:rsidP="00D04AD4">
            <w:pPr>
              <w:pStyle w:val="a3"/>
              <w:spacing w:before="0" w:beforeAutospacing="0" w:after="0" w:afterAutospacing="0"/>
              <w:jc w:val="both"/>
              <w:rPr>
                <w:sz w:val="28"/>
                <w:szCs w:val="28"/>
                <w:lang w:val="uk-UA"/>
              </w:rPr>
            </w:pPr>
          </w:p>
        </w:tc>
        <w:tc>
          <w:tcPr>
            <w:tcW w:w="463" w:type="dxa"/>
          </w:tcPr>
          <w:p w:rsidR="00D04AD4" w:rsidRDefault="00D04AD4" w:rsidP="00D04AD4">
            <w:pPr>
              <w:pStyle w:val="a3"/>
              <w:spacing w:before="0" w:beforeAutospacing="0" w:after="0" w:afterAutospacing="0"/>
              <w:jc w:val="both"/>
              <w:rPr>
                <w:sz w:val="28"/>
                <w:szCs w:val="28"/>
                <w:lang w:val="uk-UA"/>
              </w:rPr>
            </w:pPr>
          </w:p>
        </w:tc>
        <w:tc>
          <w:tcPr>
            <w:tcW w:w="1062" w:type="dxa"/>
          </w:tcPr>
          <w:p w:rsidR="00D04AD4" w:rsidRDefault="00D04AD4" w:rsidP="00D04AD4">
            <w:pPr>
              <w:pStyle w:val="a3"/>
              <w:spacing w:before="0" w:beforeAutospacing="0" w:after="0" w:afterAutospacing="0"/>
              <w:jc w:val="both"/>
              <w:rPr>
                <w:sz w:val="28"/>
                <w:szCs w:val="28"/>
                <w:lang w:val="uk-UA"/>
              </w:rPr>
            </w:pPr>
          </w:p>
        </w:tc>
      </w:tr>
      <w:tr w:rsidR="00D04AD4" w:rsidTr="00D04AD4">
        <w:tc>
          <w:tcPr>
            <w:tcW w:w="1804" w:type="dxa"/>
          </w:tcPr>
          <w:p w:rsidR="00D04AD4" w:rsidRDefault="00D04AD4" w:rsidP="00D04AD4">
            <w:pPr>
              <w:pStyle w:val="a3"/>
              <w:spacing w:before="0" w:beforeAutospacing="0" w:after="0" w:afterAutospacing="0"/>
              <w:jc w:val="both"/>
              <w:rPr>
                <w:sz w:val="28"/>
                <w:szCs w:val="28"/>
                <w:lang w:val="uk-UA"/>
              </w:rPr>
            </w:pPr>
            <w:r>
              <w:rPr>
                <w:sz w:val="28"/>
                <w:szCs w:val="28"/>
                <w:lang w:val="uk-UA"/>
              </w:rPr>
              <w:t>5. Буклети</w:t>
            </w:r>
          </w:p>
        </w:tc>
        <w:tc>
          <w:tcPr>
            <w:tcW w:w="556" w:type="dxa"/>
          </w:tcPr>
          <w:p w:rsidR="00D04AD4" w:rsidRDefault="00D04AD4" w:rsidP="00D04AD4">
            <w:pPr>
              <w:pStyle w:val="a3"/>
              <w:spacing w:before="0" w:beforeAutospacing="0" w:after="0" w:afterAutospacing="0"/>
              <w:jc w:val="both"/>
              <w:rPr>
                <w:sz w:val="28"/>
                <w:szCs w:val="28"/>
                <w:lang w:val="uk-UA"/>
              </w:rPr>
            </w:pPr>
          </w:p>
        </w:tc>
        <w:tc>
          <w:tcPr>
            <w:tcW w:w="556" w:type="dxa"/>
          </w:tcPr>
          <w:p w:rsidR="00D04AD4" w:rsidRDefault="00D04AD4" w:rsidP="00D04AD4">
            <w:pPr>
              <w:pStyle w:val="a3"/>
              <w:spacing w:before="0" w:beforeAutospacing="0" w:after="0" w:afterAutospacing="0"/>
              <w:jc w:val="both"/>
              <w:rPr>
                <w:sz w:val="28"/>
                <w:szCs w:val="28"/>
                <w:lang w:val="uk-UA"/>
              </w:rPr>
            </w:pPr>
          </w:p>
        </w:tc>
        <w:tc>
          <w:tcPr>
            <w:tcW w:w="556"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62" w:type="dxa"/>
          </w:tcPr>
          <w:p w:rsidR="00D04AD4" w:rsidRDefault="00D04AD4" w:rsidP="00D04AD4">
            <w:pPr>
              <w:pStyle w:val="a3"/>
              <w:spacing w:before="0" w:beforeAutospacing="0" w:after="0" w:afterAutospacing="0"/>
              <w:jc w:val="both"/>
              <w:rPr>
                <w:sz w:val="28"/>
                <w:szCs w:val="28"/>
                <w:lang w:val="uk-UA"/>
              </w:rPr>
            </w:pPr>
          </w:p>
        </w:tc>
        <w:tc>
          <w:tcPr>
            <w:tcW w:w="562" w:type="dxa"/>
          </w:tcPr>
          <w:p w:rsidR="00D04AD4" w:rsidRDefault="00D04AD4" w:rsidP="00D04AD4">
            <w:pPr>
              <w:pStyle w:val="a3"/>
              <w:spacing w:before="0" w:beforeAutospacing="0" w:after="0" w:afterAutospacing="0"/>
              <w:jc w:val="both"/>
              <w:rPr>
                <w:sz w:val="28"/>
                <w:szCs w:val="28"/>
                <w:lang w:val="uk-UA"/>
              </w:rPr>
            </w:pPr>
          </w:p>
        </w:tc>
        <w:tc>
          <w:tcPr>
            <w:tcW w:w="463" w:type="dxa"/>
          </w:tcPr>
          <w:p w:rsidR="00D04AD4" w:rsidRDefault="00D04AD4" w:rsidP="00D04AD4">
            <w:pPr>
              <w:pStyle w:val="a3"/>
              <w:spacing w:before="0" w:beforeAutospacing="0" w:after="0" w:afterAutospacing="0"/>
              <w:jc w:val="both"/>
              <w:rPr>
                <w:sz w:val="28"/>
                <w:szCs w:val="28"/>
                <w:lang w:val="uk-UA"/>
              </w:rPr>
            </w:pPr>
          </w:p>
        </w:tc>
        <w:tc>
          <w:tcPr>
            <w:tcW w:w="1062" w:type="dxa"/>
          </w:tcPr>
          <w:p w:rsidR="00D04AD4" w:rsidRDefault="00D04AD4" w:rsidP="00D04AD4">
            <w:pPr>
              <w:pStyle w:val="a3"/>
              <w:spacing w:before="0" w:beforeAutospacing="0" w:after="0" w:afterAutospacing="0"/>
              <w:jc w:val="both"/>
              <w:rPr>
                <w:sz w:val="28"/>
                <w:szCs w:val="28"/>
                <w:lang w:val="uk-UA"/>
              </w:rPr>
            </w:pPr>
          </w:p>
        </w:tc>
      </w:tr>
      <w:tr w:rsidR="00D04AD4" w:rsidTr="00D04AD4">
        <w:tc>
          <w:tcPr>
            <w:tcW w:w="1804" w:type="dxa"/>
            <w:vAlign w:val="center"/>
          </w:tcPr>
          <w:p w:rsidR="00D04AD4" w:rsidRDefault="00D04AD4" w:rsidP="00D04AD4">
            <w:pPr>
              <w:pStyle w:val="a3"/>
              <w:spacing w:before="0" w:beforeAutospacing="0" w:after="0" w:afterAutospacing="0"/>
              <w:rPr>
                <w:sz w:val="28"/>
                <w:szCs w:val="28"/>
                <w:lang w:val="uk-UA"/>
              </w:rPr>
            </w:pPr>
            <w:r>
              <w:rPr>
                <w:sz w:val="28"/>
                <w:szCs w:val="28"/>
                <w:lang w:val="uk-UA"/>
              </w:rPr>
              <w:t>6. Щитова реклама</w:t>
            </w:r>
          </w:p>
        </w:tc>
        <w:tc>
          <w:tcPr>
            <w:tcW w:w="556" w:type="dxa"/>
          </w:tcPr>
          <w:p w:rsidR="00D04AD4" w:rsidRDefault="00D04AD4" w:rsidP="00D04AD4">
            <w:pPr>
              <w:pStyle w:val="a3"/>
              <w:spacing w:before="0" w:beforeAutospacing="0" w:after="0" w:afterAutospacing="0"/>
              <w:jc w:val="both"/>
              <w:rPr>
                <w:sz w:val="28"/>
                <w:szCs w:val="28"/>
                <w:lang w:val="uk-UA"/>
              </w:rPr>
            </w:pPr>
          </w:p>
        </w:tc>
        <w:tc>
          <w:tcPr>
            <w:tcW w:w="556" w:type="dxa"/>
          </w:tcPr>
          <w:p w:rsidR="00D04AD4" w:rsidRDefault="00D04AD4" w:rsidP="00D04AD4">
            <w:pPr>
              <w:pStyle w:val="a3"/>
              <w:spacing w:before="0" w:beforeAutospacing="0" w:after="0" w:afterAutospacing="0"/>
              <w:jc w:val="both"/>
              <w:rPr>
                <w:sz w:val="28"/>
                <w:szCs w:val="28"/>
                <w:lang w:val="uk-UA"/>
              </w:rPr>
            </w:pPr>
          </w:p>
        </w:tc>
        <w:tc>
          <w:tcPr>
            <w:tcW w:w="556"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62" w:type="dxa"/>
          </w:tcPr>
          <w:p w:rsidR="00D04AD4" w:rsidRDefault="00D04AD4" w:rsidP="00D04AD4">
            <w:pPr>
              <w:pStyle w:val="a3"/>
              <w:spacing w:before="0" w:beforeAutospacing="0" w:after="0" w:afterAutospacing="0"/>
              <w:jc w:val="both"/>
              <w:rPr>
                <w:sz w:val="28"/>
                <w:szCs w:val="28"/>
                <w:lang w:val="uk-UA"/>
              </w:rPr>
            </w:pPr>
          </w:p>
        </w:tc>
        <w:tc>
          <w:tcPr>
            <w:tcW w:w="562" w:type="dxa"/>
          </w:tcPr>
          <w:p w:rsidR="00D04AD4" w:rsidRDefault="00D04AD4" w:rsidP="00D04AD4">
            <w:pPr>
              <w:pStyle w:val="a3"/>
              <w:spacing w:before="0" w:beforeAutospacing="0" w:after="0" w:afterAutospacing="0"/>
              <w:jc w:val="both"/>
              <w:rPr>
                <w:sz w:val="28"/>
                <w:szCs w:val="28"/>
                <w:lang w:val="uk-UA"/>
              </w:rPr>
            </w:pPr>
          </w:p>
        </w:tc>
        <w:tc>
          <w:tcPr>
            <w:tcW w:w="463" w:type="dxa"/>
          </w:tcPr>
          <w:p w:rsidR="00D04AD4" w:rsidRDefault="00D04AD4" w:rsidP="00D04AD4">
            <w:pPr>
              <w:pStyle w:val="a3"/>
              <w:spacing w:before="0" w:beforeAutospacing="0" w:after="0" w:afterAutospacing="0"/>
              <w:jc w:val="both"/>
              <w:rPr>
                <w:sz w:val="28"/>
                <w:szCs w:val="28"/>
                <w:lang w:val="uk-UA"/>
              </w:rPr>
            </w:pPr>
          </w:p>
        </w:tc>
        <w:tc>
          <w:tcPr>
            <w:tcW w:w="1062" w:type="dxa"/>
          </w:tcPr>
          <w:p w:rsidR="00D04AD4" w:rsidRDefault="00D04AD4" w:rsidP="00D04AD4">
            <w:pPr>
              <w:pStyle w:val="a3"/>
              <w:spacing w:before="0" w:beforeAutospacing="0" w:after="0" w:afterAutospacing="0"/>
              <w:jc w:val="both"/>
              <w:rPr>
                <w:sz w:val="28"/>
                <w:szCs w:val="28"/>
                <w:lang w:val="uk-UA"/>
              </w:rPr>
            </w:pPr>
          </w:p>
        </w:tc>
      </w:tr>
      <w:tr w:rsidR="00D04AD4" w:rsidTr="00D04AD4">
        <w:tc>
          <w:tcPr>
            <w:tcW w:w="1804" w:type="dxa"/>
          </w:tcPr>
          <w:p w:rsidR="00D04AD4" w:rsidRDefault="00D04AD4" w:rsidP="00D04AD4">
            <w:pPr>
              <w:pStyle w:val="a3"/>
              <w:spacing w:before="0" w:beforeAutospacing="0" w:after="0" w:afterAutospacing="0"/>
              <w:jc w:val="both"/>
              <w:rPr>
                <w:sz w:val="28"/>
                <w:szCs w:val="28"/>
                <w:lang w:val="uk-UA"/>
              </w:rPr>
            </w:pPr>
            <w:r>
              <w:rPr>
                <w:sz w:val="28"/>
                <w:szCs w:val="28"/>
                <w:lang w:val="uk-UA"/>
              </w:rPr>
              <w:t>7. Інтернет</w:t>
            </w:r>
          </w:p>
        </w:tc>
        <w:tc>
          <w:tcPr>
            <w:tcW w:w="556" w:type="dxa"/>
          </w:tcPr>
          <w:p w:rsidR="00D04AD4" w:rsidRDefault="00D04AD4" w:rsidP="00D04AD4">
            <w:pPr>
              <w:pStyle w:val="a3"/>
              <w:spacing w:before="0" w:beforeAutospacing="0" w:after="0" w:afterAutospacing="0"/>
              <w:jc w:val="both"/>
              <w:rPr>
                <w:sz w:val="28"/>
                <w:szCs w:val="28"/>
                <w:lang w:val="uk-UA"/>
              </w:rPr>
            </w:pPr>
          </w:p>
        </w:tc>
        <w:tc>
          <w:tcPr>
            <w:tcW w:w="556" w:type="dxa"/>
          </w:tcPr>
          <w:p w:rsidR="00D04AD4" w:rsidRDefault="00D04AD4" w:rsidP="00D04AD4">
            <w:pPr>
              <w:pStyle w:val="a3"/>
              <w:spacing w:before="0" w:beforeAutospacing="0" w:after="0" w:afterAutospacing="0"/>
              <w:jc w:val="both"/>
              <w:rPr>
                <w:sz w:val="28"/>
                <w:szCs w:val="28"/>
                <w:lang w:val="uk-UA"/>
              </w:rPr>
            </w:pPr>
          </w:p>
        </w:tc>
        <w:tc>
          <w:tcPr>
            <w:tcW w:w="556"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62" w:type="dxa"/>
          </w:tcPr>
          <w:p w:rsidR="00D04AD4" w:rsidRDefault="00D04AD4" w:rsidP="00D04AD4">
            <w:pPr>
              <w:pStyle w:val="a3"/>
              <w:spacing w:before="0" w:beforeAutospacing="0" w:after="0" w:afterAutospacing="0"/>
              <w:jc w:val="both"/>
              <w:rPr>
                <w:sz w:val="28"/>
                <w:szCs w:val="28"/>
                <w:lang w:val="uk-UA"/>
              </w:rPr>
            </w:pPr>
          </w:p>
        </w:tc>
        <w:tc>
          <w:tcPr>
            <w:tcW w:w="562" w:type="dxa"/>
          </w:tcPr>
          <w:p w:rsidR="00D04AD4" w:rsidRDefault="00D04AD4" w:rsidP="00D04AD4">
            <w:pPr>
              <w:pStyle w:val="a3"/>
              <w:spacing w:before="0" w:beforeAutospacing="0" w:after="0" w:afterAutospacing="0"/>
              <w:jc w:val="both"/>
              <w:rPr>
                <w:sz w:val="28"/>
                <w:szCs w:val="28"/>
                <w:lang w:val="uk-UA"/>
              </w:rPr>
            </w:pPr>
          </w:p>
        </w:tc>
        <w:tc>
          <w:tcPr>
            <w:tcW w:w="463" w:type="dxa"/>
          </w:tcPr>
          <w:p w:rsidR="00D04AD4" w:rsidRDefault="00D04AD4" w:rsidP="00D04AD4">
            <w:pPr>
              <w:pStyle w:val="a3"/>
              <w:spacing w:before="0" w:beforeAutospacing="0" w:after="0" w:afterAutospacing="0"/>
              <w:jc w:val="both"/>
              <w:rPr>
                <w:sz w:val="28"/>
                <w:szCs w:val="28"/>
                <w:lang w:val="uk-UA"/>
              </w:rPr>
            </w:pPr>
          </w:p>
        </w:tc>
        <w:tc>
          <w:tcPr>
            <w:tcW w:w="1062" w:type="dxa"/>
          </w:tcPr>
          <w:p w:rsidR="00D04AD4" w:rsidRDefault="00D04AD4" w:rsidP="00D04AD4">
            <w:pPr>
              <w:pStyle w:val="a3"/>
              <w:spacing w:before="0" w:beforeAutospacing="0" w:after="0" w:afterAutospacing="0"/>
              <w:jc w:val="both"/>
              <w:rPr>
                <w:sz w:val="28"/>
                <w:szCs w:val="28"/>
                <w:lang w:val="uk-UA"/>
              </w:rPr>
            </w:pPr>
          </w:p>
        </w:tc>
      </w:tr>
      <w:tr w:rsidR="00D04AD4" w:rsidTr="00D04AD4">
        <w:tc>
          <w:tcPr>
            <w:tcW w:w="1804" w:type="dxa"/>
          </w:tcPr>
          <w:p w:rsidR="00D04AD4" w:rsidRDefault="00D04AD4" w:rsidP="00D04AD4">
            <w:pPr>
              <w:pStyle w:val="a3"/>
              <w:spacing w:before="0" w:beforeAutospacing="0" w:after="0" w:afterAutospacing="0"/>
              <w:jc w:val="both"/>
              <w:rPr>
                <w:sz w:val="28"/>
                <w:szCs w:val="28"/>
                <w:lang w:val="uk-UA"/>
              </w:rPr>
            </w:pPr>
            <w:r>
              <w:rPr>
                <w:sz w:val="28"/>
                <w:szCs w:val="28"/>
                <w:lang w:val="uk-UA"/>
              </w:rPr>
              <w:t>Усього</w:t>
            </w:r>
          </w:p>
        </w:tc>
        <w:tc>
          <w:tcPr>
            <w:tcW w:w="556" w:type="dxa"/>
          </w:tcPr>
          <w:p w:rsidR="00D04AD4" w:rsidRDefault="00D04AD4" w:rsidP="00D04AD4">
            <w:pPr>
              <w:pStyle w:val="a3"/>
              <w:spacing w:before="0" w:beforeAutospacing="0" w:after="0" w:afterAutospacing="0"/>
              <w:jc w:val="both"/>
              <w:rPr>
                <w:sz w:val="28"/>
                <w:szCs w:val="28"/>
                <w:lang w:val="uk-UA"/>
              </w:rPr>
            </w:pPr>
          </w:p>
        </w:tc>
        <w:tc>
          <w:tcPr>
            <w:tcW w:w="556" w:type="dxa"/>
          </w:tcPr>
          <w:p w:rsidR="00D04AD4" w:rsidRDefault="00D04AD4" w:rsidP="00D04AD4">
            <w:pPr>
              <w:pStyle w:val="a3"/>
              <w:spacing w:before="0" w:beforeAutospacing="0" w:after="0" w:afterAutospacing="0"/>
              <w:jc w:val="both"/>
              <w:rPr>
                <w:sz w:val="28"/>
                <w:szCs w:val="28"/>
                <w:lang w:val="uk-UA"/>
              </w:rPr>
            </w:pPr>
          </w:p>
        </w:tc>
        <w:tc>
          <w:tcPr>
            <w:tcW w:w="556"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57" w:type="dxa"/>
          </w:tcPr>
          <w:p w:rsidR="00D04AD4" w:rsidRDefault="00D04AD4" w:rsidP="00D04AD4">
            <w:pPr>
              <w:pStyle w:val="a3"/>
              <w:spacing w:before="0" w:beforeAutospacing="0" w:after="0" w:afterAutospacing="0"/>
              <w:jc w:val="both"/>
              <w:rPr>
                <w:sz w:val="28"/>
                <w:szCs w:val="28"/>
                <w:lang w:val="uk-UA"/>
              </w:rPr>
            </w:pPr>
          </w:p>
        </w:tc>
        <w:tc>
          <w:tcPr>
            <w:tcW w:w="562" w:type="dxa"/>
          </w:tcPr>
          <w:p w:rsidR="00D04AD4" w:rsidRDefault="00D04AD4" w:rsidP="00D04AD4">
            <w:pPr>
              <w:pStyle w:val="a3"/>
              <w:spacing w:before="0" w:beforeAutospacing="0" w:after="0" w:afterAutospacing="0"/>
              <w:jc w:val="both"/>
              <w:rPr>
                <w:sz w:val="28"/>
                <w:szCs w:val="28"/>
                <w:lang w:val="uk-UA"/>
              </w:rPr>
            </w:pPr>
          </w:p>
        </w:tc>
        <w:tc>
          <w:tcPr>
            <w:tcW w:w="562" w:type="dxa"/>
          </w:tcPr>
          <w:p w:rsidR="00D04AD4" w:rsidRDefault="00D04AD4" w:rsidP="00D04AD4">
            <w:pPr>
              <w:pStyle w:val="a3"/>
              <w:spacing w:before="0" w:beforeAutospacing="0" w:after="0" w:afterAutospacing="0"/>
              <w:jc w:val="both"/>
              <w:rPr>
                <w:sz w:val="28"/>
                <w:szCs w:val="28"/>
                <w:lang w:val="uk-UA"/>
              </w:rPr>
            </w:pPr>
          </w:p>
        </w:tc>
        <w:tc>
          <w:tcPr>
            <w:tcW w:w="463" w:type="dxa"/>
          </w:tcPr>
          <w:p w:rsidR="00D04AD4" w:rsidRDefault="00D04AD4" w:rsidP="00D04AD4">
            <w:pPr>
              <w:pStyle w:val="a3"/>
              <w:spacing w:before="0" w:beforeAutospacing="0" w:after="0" w:afterAutospacing="0"/>
              <w:jc w:val="both"/>
              <w:rPr>
                <w:sz w:val="28"/>
                <w:szCs w:val="28"/>
                <w:lang w:val="uk-UA"/>
              </w:rPr>
            </w:pPr>
          </w:p>
        </w:tc>
        <w:tc>
          <w:tcPr>
            <w:tcW w:w="1062" w:type="dxa"/>
          </w:tcPr>
          <w:p w:rsidR="00D04AD4" w:rsidRDefault="00D04AD4" w:rsidP="00D04AD4">
            <w:pPr>
              <w:pStyle w:val="a3"/>
              <w:spacing w:before="0" w:beforeAutospacing="0" w:after="0" w:afterAutospacing="0"/>
              <w:jc w:val="both"/>
              <w:rPr>
                <w:sz w:val="28"/>
                <w:szCs w:val="28"/>
                <w:lang w:val="uk-UA"/>
              </w:rPr>
            </w:pPr>
          </w:p>
        </w:tc>
      </w:tr>
    </w:tbl>
    <w:p w:rsidR="00F61D3F" w:rsidRPr="00D04AD4" w:rsidRDefault="00F61D3F" w:rsidP="00F775E6">
      <w:pPr>
        <w:pStyle w:val="Default"/>
        <w:ind w:firstLine="709"/>
        <w:jc w:val="both"/>
        <w:rPr>
          <w:color w:val="auto"/>
          <w:sz w:val="28"/>
          <w:szCs w:val="28"/>
          <w:lang w:val="uk-UA"/>
        </w:rPr>
      </w:pPr>
    </w:p>
    <w:p w:rsidR="00F61D3F" w:rsidRDefault="00F61D3F" w:rsidP="00F775E6">
      <w:pPr>
        <w:pStyle w:val="a3"/>
        <w:shd w:val="clear" w:color="auto" w:fill="FFFFFF"/>
        <w:spacing w:before="0" w:beforeAutospacing="0" w:after="0" w:afterAutospacing="0"/>
        <w:ind w:firstLine="709"/>
        <w:jc w:val="both"/>
        <w:rPr>
          <w:sz w:val="28"/>
          <w:szCs w:val="28"/>
          <w:lang w:val="uk-UA"/>
        </w:rPr>
      </w:pPr>
      <w:r w:rsidRPr="00D04AD4">
        <w:rPr>
          <w:iCs/>
          <w:sz w:val="28"/>
          <w:szCs w:val="28"/>
          <w:lang w:val="uk-UA"/>
        </w:rPr>
        <w:t>Таблиця</w:t>
      </w:r>
      <w:r w:rsidR="00D04AD4" w:rsidRPr="00D04AD4">
        <w:rPr>
          <w:iCs/>
          <w:sz w:val="28"/>
          <w:szCs w:val="28"/>
          <w:lang w:val="uk-UA"/>
        </w:rPr>
        <w:t xml:space="preserve"> </w:t>
      </w:r>
      <w:r w:rsidRPr="00D04AD4">
        <w:rPr>
          <w:iCs/>
          <w:sz w:val="28"/>
          <w:szCs w:val="28"/>
          <w:lang w:val="uk-UA"/>
        </w:rPr>
        <w:t>5.4</w:t>
      </w:r>
      <w:r w:rsidR="00D04AD4" w:rsidRPr="00D04AD4">
        <w:rPr>
          <w:iCs/>
          <w:sz w:val="28"/>
          <w:szCs w:val="28"/>
          <w:lang w:val="uk-UA"/>
        </w:rPr>
        <w:t xml:space="preserve"> – </w:t>
      </w:r>
      <w:r w:rsidRPr="00D04AD4">
        <w:rPr>
          <w:sz w:val="28"/>
          <w:szCs w:val="28"/>
          <w:lang w:val="uk-UA"/>
        </w:rPr>
        <w:t>Бюджет витрат на рекламну діяльність підприємства на другий, третій, четвертий та п’ятий роки роботи, грн</w:t>
      </w:r>
      <w:r w:rsidRPr="00F775E6">
        <w:rPr>
          <w:sz w:val="28"/>
          <w:szCs w:val="28"/>
          <w:lang w:val="uk-UA"/>
        </w:rPr>
        <w:t>.</w:t>
      </w:r>
    </w:p>
    <w:p w:rsidR="00D04AD4" w:rsidRDefault="00D04AD4" w:rsidP="00D04AD4">
      <w:pPr>
        <w:pStyle w:val="a3"/>
        <w:shd w:val="clear" w:color="auto" w:fill="FFFFFF"/>
        <w:spacing w:before="0" w:beforeAutospacing="0" w:after="0" w:afterAutospacing="0"/>
        <w:jc w:val="both"/>
        <w:rPr>
          <w:sz w:val="28"/>
          <w:szCs w:val="28"/>
          <w:lang w:val="uk-UA"/>
        </w:rPr>
      </w:pPr>
    </w:p>
    <w:tbl>
      <w:tblPr>
        <w:tblStyle w:val="a5"/>
        <w:tblW w:w="9606" w:type="dxa"/>
        <w:tblLook w:val="04A0"/>
      </w:tblPr>
      <w:tblGrid>
        <w:gridCol w:w="1947"/>
        <w:gridCol w:w="571"/>
        <w:gridCol w:w="709"/>
        <w:gridCol w:w="567"/>
        <w:gridCol w:w="709"/>
        <w:gridCol w:w="1275"/>
        <w:gridCol w:w="1276"/>
        <w:gridCol w:w="1276"/>
        <w:gridCol w:w="1276"/>
      </w:tblGrid>
      <w:tr w:rsidR="00C97BC3" w:rsidTr="00C97BC3">
        <w:trPr>
          <w:trHeight w:val="957"/>
        </w:trPr>
        <w:tc>
          <w:tcPr>
            <w:tcW w:w="1947" w:type="dxa"/>
            <w:vMerge w:val="restart"/>
            <w:vAlign w:val="center"/>
          </w:tcPr>
          <w:p w:rsidR="00C97BC3" w:rsidRDefault="00C97BC3" w:rsidP="009D309B">
            <w:pPr>
              <w:pStyle w:val="a3"/>
              <w:spacing w:before="0" w:beforeAutospacing="0" w:after="0" w:afterAutospacing="0"/>
              <w:jc w:val="center"/>
              <w:rPr>
                <w:sz w:val="28"/>
                <w:szCs w:val="28"/>
                <w:lang w:val="uk-UA"/>
              </w:rPr>
            </w:pPr>
            <w:r>
              <w:rPr>
                <w:sz w:val="28"/>
                <w:szCs w:val="28"/>
                <w:lang w:val="uk-UA"/>
              </w:rPr>
              <w:t>Види засобів поширення рекламної інформації</w:t>
            </w:r>
          </w:p>
        </w:tc>
        <w:tc>
          <w:tcPr>
            <w:tcW w:w="2556" w:type="dxa"/>
            <w:gridSpan w:val="4"/>
            <w:vAlign w:val="center"/>
          </w:tcPr>
          <w:p w:rsidR="00C97BC3" w:rsidRDefault="00C97BC3" w:rsidP="00C97BC3">
            <w:pPr>
              <w:pStyle w:val="a3"/>
              <w:spacing w:before="0" w:beforeAutospacing="0" w:after="0" w:afterAutospacing="0"/>
              <w:jc w:val="center"/>
              <w:rPr>
                <w:sz w:val="28"/>
                <w:szCs w:val="28"/>
                <w:lang w:val="uk-UA"/>
              </w:rPr>
            </w:pPr>
            <w:r>
              <w:rPr>
                <w:sz w:val="28"/>
                <w:szCs w:val="28"/>
                <w:lang w:val="uk-UA"/>
              </w:rPr>
              <w:t>Другий рік роботи,</w:t>
            </w:r>
          </w:p>
          <w:p w:rsidR="00C97BC3" w:rsidRDefault="00C97BC3" w:rsidP="00C97BC3">
            <w:pPr>
              <w:pStyle w:val="a3"/>
              <w:spacing w:before="0" w:beforeAutospacing="0" w:after="0" w:afterAutospacing="0"/>
              <w:jc w:val="center"/>
              <w:rPr>
                <w:sz w:val="28"/>
                <w:szCs w:val="28"/>
                <w:lang w:val="uk-UA"/>
              </w:rPr>
            </w:pPr>
            <w:r>
              <w:rPr>
                <w:sz w:val="28"/>
                <w:szCs w:val="28"/>
                <w:lang w:val="uk-UA"/>
              </w:rPr>
              <w:t>квартали</w:t>
            </w:r>
          </w:p>
        </w:tc>
        <w:tc>
          <w:tcPr>
            <w:tcW w:w="1275" w:type="dxa"/>
            <w:vAlign w:val="center"/>
          </w:tcPr>
          <w:p w:rsidR="00C97BC3" w:rsidRDefault="00C97BC3" w:rsidP="00C97BC3">
            <w:pPr>
              <w:pStyle w:val="a3"/>
              <w:spacing w:before="0" w:beforeAutospacing="0" w:after="0" w:afterAutospacing="0"/>
              <w:jc w:val="center"/>
              <w:rPr>
                <w:sz w:val="28"/>
                <w:szCs w:val="28"/>
                <w:lang w:val="uk-UA"/>
              </w:rPr>
            </w:pPr>
            <w:r>
              <w:rPr>
                <w:sz w:val="28"/>
                <w:szCs w:val="28"/>
                <w:lang w:val="uk-UA"/>
              </w:rPr>
              <w:t xml:space="preserve">Усього </w:t>
            </w:r>
          </w:p>
          <w:p w:rsidR="00C97BC3" w:rsidRDefault="00C97BC3" w:rsidP="00C97BC3">
            <w:pPr>
              <w:pStyle w:val="a3"/>
              <w:spacing w:before="0" w:beforeAutospacing="0" w:after="0" w:afterAutospacing="0"/>
              <w:jc w:val="center"/>
              <w:rPr>
                <w:sz w:val="28"/>
                <w:szCs w:val="28"/>
                <w:lang w:val="uk-UA"/>
              </w:rPr>
            </w:pPr>
            <w:r>
              <w:rPr>
                <w:sz w:val="28"/>
                <w:szCs w:val="28"/>
                <w:lang w:val="uk-UA"/>
              </w:rPr>
              <w:t>за 2 рік</w:t>
            </w:r>
          </w:p>
        </w:tc>
        <w:tc>
          <w:tcPr>
            <w:tcW w:w="1276" w:type="dxa"/>
            <w:vAlign w:val="center"/>
          </w:tcPr>
          <w:p w:rsidR="00C97BC3" w:rsidRDefault="00C97BC3" w:rsidP="00C97BC3">
            <w:pPr>
              <w:pStyle w:val="a3"/>
              <w:spacing w:before="0" w:beforeAutospacing="0" w:after="0" w:afterAutospacing="0"/>
              <w:jc w:val="center"/>
              <w:rPr>
                <w:sz w:val="28"/>
                <w:szCs w:val="28"/>
                <w:lang w:val="uk-UA"/>
              </w:rPr>
            </w:pPr>
            <w:r>
              <w:rPr>
                <w:sz w:val="28"/>
                <w:szCs w:val="28"/>
                <w:lang w:val="uk-UA"/>
              </w:rPr>
              <w:t xml:space="preserve">Усього </w:t>
            </w:r>
          </w:p>
          <w:p w:rsidR="00C97BC3" w:rsidRDefault="00C97BC3" w:rsidP="00C97BC3">
            <w:pPr>
              <w:pStyle w:val="a3"/>
              <w:spacing w:before="0" w:beforeAutospacing="0" w:after="0" w:afterAutospacing="0"/>
              <w:jc w:val="center"/>
              <w:rPr>
                <w:sz w:val="28"/>
                <w:szCs w:val="28"/>
                <w:lang w:val="uk-UA"/>
              </w:rPr>
            </w:pPr>
            <w:r>
              <w:rPr>
                <w:sz w:val="28"/>
                <w:szCs w:val="28"/>
                <w:lang w:val="uk-UA"/>
              </w:rPr>
              <w:t>за 3 рік</w:t>
            </w:r>
          </w:p>
        </w:tc>
        <w:tc>
          <w:tcPr>
            <w:tcW w:w="1276" w:type="dxa"/>
            <w:vAlign w:val="center"/>
          </w:tcPr>
          <w:p w:rsidR="00C97BC3" w:rsidRDefault="00C97BC3" w:rsidP="00C97BC3">
            <w:pPr>
              <w:pStyle w:val="a3"/>
              <w:spacing w:before="0" w:beforeAutospacing="0" w:after="0" w:afterAutospacing="0"/>
              <w:jc w:val="center"/>
              <w:rPr>
                <w:sz w:val="28"/>
                <w:szCs w:val="28"/>
                <w:lang w:val="uk-UA"/>
              </w:rPr>
            </w:pPr>
            <w:r>
              <w:rPr>
                <w:sz w:val="28"/>
                <w:szCs w:val="28"/>
                <w:lang w:val="uk-UA"/>
              </w:rPr>
              <w:t xml:space="preserve">Усього </w:t>
            </w:r>
          </w:p>
          <w:p w:rsidR="00C97BC3" w:rsidRDefault="00C97BC3" w:rsidP="00C97BC3">
            <w:pPr>
              <w:pStyle w:val="a3"/>
              <w:spacing w:before="0" w:beforeAutospacing="0" w:after="0" w:afterAutospacing="0"/>
              <w:jc w:val="center"/>
              <w:rPr>
                <w:sz w:val="28"/>
                <w:szCs w:val="28"/>
                <w:lang w:val="uk-UA"/>
              </w:rPr>
            </w:pPr>
            <w:r>
              <w:rPr>
                <w:sz w:val="28"/>
                <w:szCs w:val="28"/>
                <w:lang w:val="uk-UA"/>
              </w:rPr>
              <w:t>за 4 рік</w:t>
            </w:r>
          </w:p>
        </w:tc>
        <w:tc>
          <w:tcPr>
            <w:tcW w:w="1276" w:type="dxa"/>
            <w:vAlign w:val="center"/>
          </w:tcPr>
          <w:p w:rsidR="00C97BC3" w:rsidRDefault="00C97BC3" w:rsidP="00C97BC3">
            <w:pPr>
              <w:pStyle w:val="a3"/>
              <w:spacing w:before="0" w:beforeAutospacing="0" w:after="0" w:afterAutospacing="0"/>
              <w:jc w:val="center"/>
              <w:rPr>
                <w:sz w:val="28"/>
                <w:szCs w:val="28"/>
                <w:lang w:val="uk-UA"/>
              </w:rPr>
            </w:pPr>
            <w:r>
              <w:rPr>
                <w:sz w:val="28"/>
                <w:szCs w:val="28"/>
                <w:lang w:val="uk-UA"/>
              </w:rPr>
              <w:t xml:space="preserve">Усього </w:t>
            </w:r>
          </w:p>
          <w:p w:rsidR="00C97BC3" w:rsidRDefault="00C97BC3" w:rsidP="00C97BC3">
            <w:pPr>
              <w:pStyle w:val="a3"/>
              <w:spacing w:before="0" w:beforeAutospacing="0" w:after="0" w:afterAutospacing="0"/>
              <w:jc w:val="center"/>
              <w:rPr>
                <w:sz w:val="28"/>
                <w:szCs w:val="28"/>
                <w:lang w:val="uk-UA"/>
              </w:rPr>
            </w:pPr>
            <w:r>
              <w:rPr>
                <w:sz w:val="28"/>
                <w:szCs w:val="28"/>
                <w:lang w:val="uk-UA"/>
              </w:rPr>
              <w:t>за 5 рік</w:t>
            </w:r>
          </w:p>
        </w:tc>
      </w:tr>
      <w:tr w:rsidR="00C97BC3" w:rsidTr="00C97BC3">
        <w:trPr>
          <w:trHeight w:val="143"/>
        </w:trPr>
        <w:tc>
          <w:tcPr>
            <w:tcW w:w="1947" w:type="dxa"/>
            <w:vMerge/>
          </w:tcPr>
          <w:p w:rsidR="00C97BC3" w:rsidRDefault="00C97BC3" w:rsidP="009D309B">
            <w:pPr>
              <w:pStyle w:val="a3"/>
              <w:spacing w:before="0" w:beforeAutospacing="0" w:after="0" w:afterAutospacing="0"/>
              <w:jc w:val="both"/>
              <w:rPr>
                <w:sz w:val="28"/>
                <w:szCs w:val="28"/>
                <w:lang w:val="uk-UA"/>
              </w:rPr>
            </w:pPr>
          </w:p>
        </w:tc>
        <w:tc>
          <w:tcPr>
            <w:tcW w:w="571" w:type="dxa"/>
            <w:vAlign w:val="center"/>
          </w:tcPr>
          <w:p w:rsidR="00C97BC3" w:rsidRDefault="00C97BC3" w:rsidP="00C97BC3">
            <w:pPr>
              <w:pStyle w:val="a3"/>
              <w:spacing w:before="0" w:beforeAutospacing="0" w:after="0" w:afterAutospacing="0"/>
              <w:jc w:val="center"/>
              <w:rPr>
                <w:sz w:val="28"/>
                <w:szCs w:val="28"/>
                <w:lang w:val="uk-UA"/>
              </w:rPr>
            </w:pPr>
            <w:r>
              <w:rPr>
                <w:sz w:val="28"/>
                <w:szCs w:val="28"/>
                <w:lang w:val="uk-UA"/>
              </w:rPr>
              <w:t>1</w:t>
            </w:r>
          </w:p>
        </w:tc>
        <w:tc>
          <w:tcPr>
            <w:tcW w:w="709" w:type="dxa"/>
            <w:vAlign w:val="center"/>
          </w:tcPr>
          <w:p w:rsidR="00C97BC3" w:rsidRDefault="00C97BC3" w:rsidP="00C97BC3">
            <w:pPr>
              <w:pStyle w:val="a3"/>
              <w:spacing w:before="0" w:beforeAutospacing="0" w:after="0" w:afterAutospacing="0"/>
              <w:jc w:val="center"/>
              <w:rPr>
                <w:sz w:val="28"/>
                <w:szCs w:val="28"/>
                <w:lang w:val="uk-UA"/>
              </w:rPr>
            </w:pPr>
            <w:r>
              <w:rPr>
                <w:sz w:val="28"/>
                <w:szCs w:val="28"/>
                <w:lang w:val="uk-UA"/>
              </w:rPr>
              <w:t>2</w:t>
            </w:r>
          </w:p>
        </w:tc>
        <w:tc>
          <w:tcPr>
            <w:tcW w:w="567" w:type="dxa"/>
            <w:vAlign w:val="center"/>
          </w:tcPr>
          <w:p w:rsidR="00C97BC3" w:rsidRDefault="00C97BC3" w:rsidP="00C97BC3">
            <w:pPr>
              <w:pStyle w:val="a3"/>
              <w:spacing w:before="0" w:beforeAutospacing="0" w:after="0" w:afterAutospacing="0"/>
              <w:jc w:val="center"/>
              <w:rPr>
                <w:sz w:val="28"/>
                <w:szCs w:val="28"/>
                <w:lang w:val="uk-UA"/>
              </w:rPr>
            </w:pPr>
            <w:r>
              <w:rPr>
                <w:sz w:val="28"/>
                <w:szCs w:val="28"/>
                <w:lang w:val="uk-UA"/>
              </w:rPr>
              <w:t>3</w:t>
            </w:r>
          </w:p>
        </w:tc>
        <w:tc>
          <w:tcPr>
            <w:tcW w:w="709" w:type="dxa"/>
            <w:vAlign w:val="center"/>
          </w:tcPr>
          <w:p w:rsidR="00C97BC3" w:rsidRDefault="00C97BC3" w:rsidP="00C97BC3">
            <w:pPr>
              <w:pStyle w:val="a3"/>
              <w:spacing w:before="0" w:beforeAutospacing="0" w:after="0" w:afterAutospacing="0"/>
              <w:jc w:val="center"/>
              <w:rPr>
                <w:sz w:val="28"/>
                <w:szCs w:val="28"/>
                <w:lang w:val="uk-UA"/>
              </w:rPr>
            </w:pPr>
            <w:r>
              <w:rPr>
                <w:sz w:val="28"/>
                <w:szCs w:val="28"/>
                <w:lang w:val="uk-UA"/>
              </w:rPr>
              <w:t>4</w:t>
            </w:r>
          </w:p>
        </w:tc>
        <w:tc>
          <w:tcPr>
            <w:tcW w:w="1275"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r>
      <w:tr w:rsidR="00C97BC3" w:rsidTr="00C97BC3">
        <w:trPr>
          <w:trHeight w:val="314"/>
        </w:trPr>
        <w:tc>
          <w:tcPr>
            <w:tcW w:w="1947" w:type="dxa"/>
          </w:tcPr>
          <w:p w:rsidR="00C97BC3" w:rsidRDefault="00C97BC3" w:rsidP="009D309B">
            <w:pPr>
              <w:pStyle w:val="a3"/>
              <w:spacing w:before="0" w:beforeAutospacing="0" w:after="0" w:afterAutospacing="0"/>
              <w:jc w:val="both"/>
              <w:rPr>
                <w:sz w:val="28"/>
                <w:szCs w:val="28"/>
                <w:lang w:val="uk-UA"/>
              </w:rPr>
            </w:pPr>
            <w:r>
              <w:rPr>
                <w:sz w:val="28"/>
                <w:szCs w:val="28"/>
                <w:lang w:val="uk-UA"/>
              </w:rPr>
              <w:t>1. Радіо</w:t>
            </w:r>
          </w:p>
        </w:tc>
        <w:tc>
          <w:tcPr>
            <w:tcW w:w="571" w:type="dxa"/>
          </w:tcPr>
          <w:p w:rsidR="00C97BC3" w:rsidRDefault="00C97BC3" w:rsidP="00D04AD4">
            <w:pPr>
              <w:pStyle w:val="a3"/>
              <w:spacing w:before="0" w:beforeAutospacing="0" w:after="0" w:afterAutospacing="0"/>
              <w:jc w:val="both"/>
              <w:rPr>
                <w:sz w:val="28"/>
                <w:szCs w:val="28"/>
                <w:lang w:val="uk-UA"/>
              </w:rPr>
            </w:pPr>
          </w:p>
        </w:tc>
        <w:tc>
          <w:tcPr>
            <w:tcW w:w="709" w:type="dxa"/>
          </w:tcPr>
          <w:p w:rsidR="00C97BC3" w:rsidRDefault="00C97BC3" w:rsidP="00D04AD4">
            <w:pPr>
              <w:pStyle w:val="a3"/>
              <w:spacing w:before="0" w:beforeAutospacing="0" w:after="0" w:afterAutospacing="0"/>
              <w:jc w:val="both"/>
              <w:rPr>
                <w:sz w:val="28"/>
                <w:szCs w:val="28"/>
                <w:lang w:val="uk-UA"/>
              </w:rPr>
            </w:pPr>
          </w:p>
        </w:tc>
        <w:tc>
          <w:tcPr>
            <w:tcW w:w="567" w:type="dxa"/>
          </w:tcPr>
          <w:p w:rsidR="00C97BC3" w:rsidRDefault="00C97BC3" w:rsidP="00D04AD4">
            <w:pPr>
              <w:pStyle w:val="a3"/>
              <w:spacing w:before="0" w:beforeAutospacing="0" w:after="0" w:afterAutospacing="0"/>
              <w:jc w:val="both"/>
              <w:rPr>
                <w:sz w:val="28"/>
                <w:szCs w:val="28"/>
                <w:lang w:val="uk-UA"/>
              </w:rPr>
            </w:pPr>
          </w:p>
        </w:tc>
        <w:tc>
          <w:tcPr>
            <w:tcW w:w="709" w:type="dxa"/>
          </w:tcPr>
          <w:p w:rsidR="00C97BC3" w:rsidRDefault="00C97BC3" w:rsidP="00D04AD4">
            <w:pPr>
              <w:pStyle w:val="a3"/>
              <w:spacing w:before="0" w:beforeAutospacing="0" w:after="0" w:afterAutospacing="0"/>
              <w:jc w:val="both"/>
              <w:rPr>
                <w:sz w:val="28"/>
                <w:szCs w:val="28"/>
                <w:lang w:val="uk-UA"/>
              </w:rPr>
            </w:pPr>
          </w:p>
        </w:tc>
        <w:tc>
          <w:tcPr>
            <w:tcW w:w="1275"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r>
      <w:tr w:rsidR="00C97BC3" w:rsidTr="00C97BC3">
        <w:trPr>
          <w:trHeight w:val="314"/>
        </w:trPr>
        <w:tc>
          <w:tcPr>
            <w:tcW w:w="1947" w:type="dxa"/>
          </w:tcPr>
          <w:p w:rsidR="00C97BC3" w:rsidRDefault="00C97BC3" w:rsidP="009D309B">
            <w:pPr>
              <w:pStyle w:val="a3"/>
              <w:spacing w:before="0" w:beforeAutospacing="0" w:after="0" w:afterAutospacing="0"/>
              <w:jc w:val="both"/>
              <w:rPr>
                <w:sz w:val="28"/>
                <w:szCs w:val="28"/>
                <w:lang w:val="uk-UA"/>
              </w:rPr>
            </w:pPr>
            <w:r>
              <w:rPr>
                <w:sz w:val="28"/>
                <w:szCs w:val="28"/>
                <w:lang w:val="uk-UA"/>
              </w:rPr>
              <w:t>2. Газети</w:t>
            </w:r>
          </w:p>
        </w:tc>
        <w:tc>
          <w:tcPr>
            <w:tcW w:w="571" w:type="dxa"/>
          </w:tcPr>
          <w:p w:rsidR="00C97BC3" w:rsidRDefault="00C97BC3" w:rsidP="00D04AD4">
            <w:pPr>
              <w:pStyle w:val="a3"/>
              <w:spacing w:before="0" w:beforeAutospacing="0" w:after="0" w:afterAutospacing="0"/>
              <w:jc w:val="both"/>
              <w:rPr>
                <w:sz w:val="28"/>
                <w:szCs w:val="28"/>
                <w:lang w:val="uk-UA"/>
              </w:rPr>
            </w:pPr>
          </w:p>
        </w:tc>
        <w:tc>
          <w:tcPr>
            <w:tcW w:w="709" w:type="dxa"/>
          </w:tcPr>
          <w:p w:rsidR="00C97BC3" w:rsidRDefault="00C97BC3" w:rsidP="00D04AD4">
            <w:pPr>
              <w:pStyle w:val="a3"/>
              <w:spacing w:before="0" w:beforeAutospacing="0" w:after="0" w:afterAutospacing="0"/>
              <w:jc w:val="both"/>
              <w:rPr>
                <w:sz w:val="28"/>
                <w:szCs w:val="28"/>
                <w:lang w:val="uk-UA"/>
              </w:rPr>
            </w:pPr>
          </w:p>
        </w:tc>
        <w:tc>
          <w:tcPr>
            <w:tcW w:w="567" w:type="dxa"/>
          </w:tcPr>
          <w:p w:rsidR="00C97BC3" w:rsidRDefault="00C97BC3" w:rsidP="00D04AD4">
            <w:pPr>
              <w:pStyle w:val="a3"/>
              <w:spacing w:before="0" w:beforeAutospacing="0" w:after="0" w:afterAutospacing="0"/>
              <w:jc w:val="both"/>
              <w:rPr>
                <w:sz w:val="28"/>
                <w:szCs w:val="28"/>
                <w:lang w:val="uk-UA"/>
              </w:rPr>
            </w:pPr>
          </w:p>
        </w:tc>
        <w:tc>
          <w:tcPr>
            <w:tcW w:w="709" w:type="dxa"/>
          </w:tcPr>
          <w:p w:rsidR="00C97BC3" w:rsidRDefault="00C97BC3" w:rsidP="00D04AD4">
            <w:pPr>
              <w:pStyle w:val="a3"/>
              <w:spacing w:before="0" w:beforeAutospacing="0" w:after="0" w:afterAutospacing="0"/>
              <w:jc w:val="both"/>
              <w:rPr>
                <w:sz w:val="28"/>
                <w:szCs w:val="28"/>
                <w:lang w:val="uk-UA"/>
              </w:rPr>
            </w:pPr>
          </w:p>
        </w:tc>
        <w:tc>
          <w:tcPr>
            <w:tcW w:w="1275"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r>
      <w:tr w:rsidR="00C97BC3" w:rsidTr="00C97BC3">
        <w:trPr>
          <w:trHeight w:val="314"/>
        </w:trPr>
        <w:tc>
          <w:tcPr>
            <w:tcW w:w="1947" w:type="dxa"/>
          </w:tcPr>
          <w:p w:rsidR="00C97BC3" w:rsidRDefault="00C97BC3" w:rsidP="009D309B">
            <w:pPr>
              <w:pStyle w:val="a3"/>
              <w:spacing w:before="0" w:beforeAutospacing="0" w:after="0" w:afterAutospacing="0"/>
              <w:jc w:val="both"/>
              <w:rPr>
                <w:sz w:val="28"/>
                <w:szCs w:val="28"/>
                <w:lang w:val="uk-UA"/>
              </w:rPr>
            </w:pPr>
            <w:r>
              <w:rPr>
                <w:sz w:val="28"/>
                <w:szCs w:val="28"/>
                <w:lang w:val="uk-UA"/>
              </w:rPr>
              <w:t>3.Телебачення</w:t>
            </w:r>
          </w:p>
        </w:tc>
        <w:tc>
          <w:tcPr>
            <w:tcW w:w="571" w:type="dxa"/>
          </w:tcPr>
          <w:p w:rsidR="00C97BC3" w:rsidRDefault="00C97BC3" w:rsidP="00D04AD4">
            <w:pPr>
              <w:pStyle w:val="a3"/>
              <w:spacing w:before="0" w:beforeAutospacing="0" w:after="0" w:afterAutospacing="0"/>
              <w:jc w:val="both"/>
              <w:rPr>
                <w:sz w:val="28"/>
                <w:szCs w:val="28"/>
                <w:lang w:val="uk-UA"/>
              </w:rPr>
            </w:pPr>
          </w:p>
        </w:tc>
        <w:tc>
          <w:tcPr>
            <w:tcW w:w="709" w:type="dxa"/>
          </w:tcPr>
          <w:p w:rsidR="00C97BC3" w:rsidRDefault="00C97BC3" w:rsidP="00D04AD4">
            <w:pPr>
              <w:pStyle w:val="a3"/>
              <w:spacing w:before="0" w:beforeAutospacing="0" w:after="0" w:afterAutospacing="0"/>
              <w:jc w:val="both"/>
              <w:rPr>
                <w:sz w:val="28"/>
                <w:szCs w:val="28"/>
                <w:lang w:val="uk-UA"/>
              </w:rPr>
            </w:pPr>
          </w:p>
        </w:tc>
        <w:tc>
          <w:tcPr>
            <w:tcW w:w="567" w:type="dxa"/>
          </w:tcPr>
          <w:p w:rsidR="00C97BC3" w:rsidRDefault="00C97BC3" w:rsidP="00D04AD4">
            <w:pPr>
              <w:pStyle w:val="a3"/>
              <w:spacing w:before="0" w:beforeAutospacing="0" w:after="0" w:afterAutospacing="0"/>
              <w:jc w:val="both"/>
              <w:rPr>
                <w:sz w:val="28"/>
                <w:szCs w:val="28"/>
                <w:lang w:val="uk-UA"/>
              </w:rPr>
            </w:pPr>
          </w:p>
        </w:tc>
        <w:tc>
          <w:tcPr>
            <w:tcW w:w="709" w:type="dxa"/>
          </w:tcPr>
          <w:p w:rsidR="00C97BC3" w:rsidRDefault="00C97BC3" w:rsidP="00D04AD4">
            <w:pPr>
              <w:pStyle w:val="a3"/>
              <w:spacing w:before="0" w:beforeAutospacing="0" w:after="0" w:afterAutospacing="0"/>
              <w:jc w:val="both"/>
              <w:rPr>
                <w:sz w:val="28"/>
                <w:szCs w:val="28"/>
                <w:lang w:val="uk-UA"/>
              </w:rPr>
            </w:pPr>
          </w:p>
        </w:tc>
        <w:tc>
          <w:tcPr>
            <w:tcW w:w="1275"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r>
      <w:tr w:rsidR="00C97BC3" w:rsidTr="00C97BC3">
        <w:trPr>
          <w:trHeight w:val="314"/>
        </w:trPr>
        <w:tc>
          <w:tcPr>
            <w:tcW w:w="1947" w:type="dxa"/>
          </w:tcPr>
          <w:p w:rsidR="00C97BC3" w:rsidRDefault="00C97BC3" w:rsidP="009D309B">
            <w:pPr>
              <w:pStyle w:val="a3"/>
              <w:spacing w:before="0" w:beforeAutospacing="0" w:after="0" w:afterAutospacing="0"/>
              <w:jc w:val="both"/>
              <w:rPr>
                <w:sz w:val="28"/>
                <w:szCs w:val="28"/>
                <w:lang w:val="uk-UA"/>
              </w:rPr>
            </w:pPr>
            <w:r>
              <w:rPr>
                <w:sz w:val="28"/>
                <w:szCs w:val="28"/>
                <w:lang w:val="uk-UA"/>
              </w:rPr>
              <w:t>4. Часописи</w:t>
            </w:r>
          </w:p>
        </w:tc>
        <w:tc>
          <w:tcPr>
            <w:tcW w:w="571" w:type="dxa"/>
          </w:tcPr>
          <w:p w:rsidR="00C97BC3" w:rsidRDefault="00C97BC3" w:rsidP="00D04AD4">
            <w:pPr>
              <w:pStyle w:val="a3"/>
              <w:spacing w:before="0" w:beforeAutospacing="0" w:after="0" w:afterAutospacing="0"/>
              <w:jc w:val="both"/>
              <w:rPr>
                <w:sz w:val="28"/>
                <w:szCs w:val="28"/>
                <w:lang w:val="uk-UA"/>
              </w:rPr>
            </w:pPr>
          </w:p>
        </w:tc>
        <w:tc>
          <w:tcPr>
            <w:tcW w:w="709" w:type="dxa"/>
          </w:tcPr>
          <w:p w:rsidR="00C97BC3" w:rsidRDefault="00C97BC3" w:rsidP="00D04AD4">
            <w:pPr>
              <w:pStyle w:val="a3"/>
              <w:spacing w:before="0" w:beforeAutospacing="0" w:after="0" w:afterAutospacing="0"/>
              <w:jc w:val="both"/>
              <w:rPr>
                <w:sz w:val="28"/>
                <w:szCs w:val="28"/>
                <w:lang w:val="uk-UA"/>
              </w:rPr>
            </w:pPr>
          </w:p>
        </w:tc>
        <w:tc>
          <w:tcPr>
            <w:tcW w:w="567" w:type="dxa"/>
          </w:tcPr>
          <w:p w:rsidR="00C97BC3" w:rsidRDefault="00C97BC3" w:rsidP="00D04AD4">
            <w:pPr>
              <w:pStyle w:val="a3"/>
              <w:spacing w:before="0" w:beforeAutospacing="0" w:after="0" w:afterAutospacing="0"/>
              <w:jc w:val="both"/>
              <w:rPr>
                <w:sz w:val="28"/>
                <w:szCs w:val="28"/>
                <w:lang w:val="uk-UA"/>
              </w:rPr>
            </w:pPr>
          </w:p>
        </w:tc>
        <w:tc>
          <w:tcPr>
            <w:tcW w:w="709" w:type="dxa"/>
          </w:tcPr>
          <w:p w:rsidR="00C97BC3" w:rsidRDefault="00C97BC3" w:rsidP="00D04AD4">
            <w:pPr>
              <w:pStyle w:val="a3"/>
              <w:spacing w:before="0" w:beforeAutospacing="0" w:after="0" w:afterAutospacing="0"/>
              <w:jc w:val="both"/>
              <w:rPr>
                <w:sz w:val="28"/>
                <w:szCs w:val="28"/>
                <w:lang w:val="uk-UA"/>
              </w:rPr>
            </w:pPr>
          </w:p>
        </w:tc>
        <w:tc>
          <w:tcPr>
            <w:tcW w:w="1275"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r>
      <w:tr w:rsidR="00C97BC3" w:rsidTr="00C97BC3">
        <w:trPr>
          <w:trHeight w:val="314"/>
        </w:trPr>
        <w:tc>
          <w:tcPr>
            <w:tcW w:w="1947" w:type="dxa"/>
          </w:tcPr>
          <w:p w:rsidR="00C97BC3" w:rsidRDefault="00C97BC3" w:rsidP="009D309B">
            <w:pPr>
              <w:pStyle w:val="a3"/>
              <w:spacing w:before="0" w:beforeAutospacing="0" w:after="0" w:afterAutospacing="0"/>
              <w:jc w:val="both"/>
              <w:rPr>
                <w:sz w:val="28"/>
                <w:szCs w:val="28"/>
                <w:lang w:val="uk-UA"/>
              </w:rPr>
            </w:pPr>
            <w:r>
              <w:rPr>
                <w:sz w:val="28"/>
                <w:szCs w:val="28"/>
                <w:lang w:val="uk-UA"/>
              </w:rPr>
              <w:t>5. Буклети</w:t>
            </w:r>
          </w:p>
        </w:tc>
        <w:tc>
          <w:tcPr>
            <w:tcW w:w="571" w:type="dxa"/>
          </w:tcPr>
          <w:p w:rsidR="00C97BC3" w:rsidRDefault="00C97BC3" w:rsidP="00D04AD4">
            <w:pPr>
              <w:pStyle w:val="a3"/>
              <w:spacing w:before="0" w:beforeAutospacing="0" w:after="0" w:afterAutospacing="0"/>
              <w:jc w:val="both"/>
              <w:rPr>
                <w:sz w:val="28"/>
                <w:szCs w:val="28"/>
                <w:lang w:val="uk-UA"/>
              </w:rPr>
            </w:pPr>
          </w:p>
        </w:tc>
        <w:tc>
          <w:tcPr>
            <w:tcW w:w="709" w:type="dxa"/>
          </w:tcPr>
          <w:p w:rsidR="00C97BC3" w:rsidRDefault="00C97BC3" w:rsidP="00D04AD4">
            <w:pPr>
              <w:pStyle w:val="a3"/>
              <w:spacing w:before="0" w:beforeAutospacing="0" w:after="0" w:afterAutospacing="0"/>
              <w:jc w:val="both"/>
              <w:rPr>
                <w:sz w:val="28"/>
                <w:szCs w:val="28"/>
                <w:lang w:val="uk-UA"/>
              </w:rPr>
            </w:pPr>
          </w:p>
        </w:tc>
        <w:tc>
          <w:tcPr>
            <w:tcW w:w="567" w:type="dxa"/>
          </w:tcPr>
          <w:p w:rsidR="00C97BC3" w:rsidRDefault="00C97BC3" w:rsidP="00D04AD4">
            <w:pPr>
              <w:pStyle w:val="a3"/>
              <w:spacing w:before="0" w:beforeAutospacing="0" w:after="0" w:afterAutospacing="0"/>
              <w:jc w:val="both"/>
              <w:rPr>
                <w:sz w:val="28"/>
                <w:szCs w:val="28"/>
                <w:lang w:val="uk-UA"/>
              </w:rPr>
            </w:pPr>
          </w:p>
        </w:tc>
        <w:tc>
          <w:tcPr>
            <w:tcW w:w="709" w:type="dxa"/>
          </w:tcPr>
          <w:p w:rsidR="00C97BC3" w:rsidRDefault="00C97BC3" w:rsidP="00D04AD4">
            <w:pPr>
              <w:pStyle w:val="a3"/>
              <w:spacing w:before="0" w:beforeAutospacing="0" w:after="0" w:afterAutospacing="0"/>
              <w:jc w:val="both"/>
              <w:rPr>
                <w:sz w:val="28"/>
                <w:szCs w:val="28"/>
                <w:lang w:val="uk-UA"/>
              </w:rPr>
            </w:pPr>
          </w:p>
        </w:tc>
        <w:tc>
          <w:tcPr>
            <w:tcW w:w="1275"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r>
      <w:tr w:rsidR="00C97BC3" w:rsidTr="00C97BC3">
        <w:trPr>
          <w:trHeight w:val="628"/>
        </w:trPr>
        <w:tc>
          <w:tcPr>
            <w:tcW w:w="1947" w:type="dxa"/>
            <w:vAlign w:val="center"/>
          </w:tcPr>
          <w:p w:rsidR="00C97BC3" w:rsidRDefault="00C97BC3" w:rsidP="009D309B">
            <w:pPr>
              <w:pStyle w:val="a3"/>
              <w:spacing w:before="0" w:beforeAutospacing="0" w:after="0" w:afterAutospacing="0"/>
              <w:rPr>
                <w:sz w:val="28"/>
                <w:szCs w:val="28"/>
                <w:lang w:val="uk-UA"/>
              </w:rPr>
            </w:pPr>
            <w:r>
              <w:rPr>
                <w:sz w:val="28"/>
                <w:szCs w:val="28"/>
                <w:lang w:val="uk-UA"/>
              </w:rPr>
              <w:t>6. Щитова реклама</w:t>
            </w:r>
          </w:p>
        </w:tc>
        <w:tc>
          <w:tcPr>
            <w:tcW w:w="571" w:type="dxa"/>
          </w:tcPr>
          <w:p w:rsidR="00C97BC3" w:rsidRDefault="00C97BC3" w:rsidP="00D04AD4">
            <w:pPr>
              <w:pStyle w:val="a3"/>
              <w:spacing w:before="0" w:beforeAutospacing="0" w:after="0" w:afterAutospacing="0"/>
              <w:jc w:val="both"/>
              <w:rPr>
                <w:sz w:val="28"/>
                <w:szCs w:val="28"/>
                <w:lang w:val="uk-UA"/>
              </w:rPr>
            </w:pPr>
          </w:p>
        </w:tc>
        <w:tc>
          <w:tcPr>
            <w:tcW w:w="709" w:type="dxa"/>
          </w:tcPr>
          <w:p w:rsidR="00C97BC3" w:rsidRDefault="00C97BC3" w:rsidP="00D04AD4">
            <w:pPr>
              <w:pStyle w:val="a3"/>
              <w:spacing w:before="0" w:beforeAutospacing="0" w:after="0" w:afterAutospacing="0"/>
              <w:jc w:val="both"/>
              <w:rPr>
                <w:sz w:val="28"/>
                <w:szCs w:val="28"/>
                <w:lang w:val="uk-UA"/>
              </w:rPr>
            </w:pPr>
          </w:p>
        </w:tc>
        <w:tc>
          <w:tcPr>
            <w:tcW w:w="567" w:type="dxa"/>
          </w:tcPr>
          <w:p w:rsidR="00C97BC3" w:rsidRDefault="00C97BC3" w:rsidP="00D04AD4">
            <w:pPr>
              <w:pStyle w:val="a3"/>
              <w:spacing w:before="0" w:beforeAutospacing="0" w:after="0" w:afterAutospacing="0"/>
              <w:jc w:val="both"/>
              <w:rPr>
                <w:sz w:val="28"/>
                <w:szCs w:val="28"/>
                <w:lang w:val="uk-UA"/>
              </w:rPr>
            </w:pPr>
          </w:p>
        </w:tc>
        <w:tc>
          <w:tcPr>
            <w:tcW w:w="709" w:type="dxa"/>
          </w:tcPr>
          <w:p w:rsidR="00C97BC3" w:rsidRDefault="00C97BC3" w:rsidP="00D04AD4">
            <w:pPr>
              <w:pStyle w:val="a3"/>
              <w:spacing w:before="0" w:beforeAutospacing="0" w:after="0" w:afterAutospacing="0"/>
              <w:jc w:val="both"/>
              <w:rPr>
                <w:sz w:val="28"/>
                <w:szCs w:val="28"/>
                <w:lang w:val="uk-UA"/>
              </w:rPr>
            </w:pPr>
          </w:p>
        </w:tc>
        <w:tc>
          <w:tcPr>
            <w:tcW w:w="1275"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r>
      <w:tr w:rsidR="00C97BC3" w:rsidTr="00C97BC3">
        <w:trPr>
          <w:trHeight w:val="329"/>
        </w:trPr>
        <w:tc>
          <w:tcPr>
            <w:tcW w:w="1947" w:type="dxa"/>
          </w:tcPr>
          <w:p w:rsidR="00C97BC3" w:rsidRDefault="00C97BC3" w:rsidP="009D309B">
            <w:pPr>
              <w:pStyle w:val="a3"/>
              <w:spacing w:before="0" w:beforeAutospacing="0" w:after="0" w:afterAutospacing="0"/>
              <w:jc w:val="both"/>
              <w:rPr>
                <w:sz w:val="28"/>
                <w:szCs w:val="28"/>
                <w:lang w:val="uk-UA"/>
              </w:rPr>
            </w:pPr>
            <w:r>
              <w:rPr>
                <w:sz w:val="28"/>
                <w:szCs w:val="28"/>
                <w:lang w:val="uk-UA"/>
              </w:rPr>
              <w:t>7. Інтернет</w:t>
            </w:r>
          </w:p>
        </w:tc>
        <w:tc>
          <w:tcPr>
            <w:tcW w:w="571" w:type="dxa"/>
          </w:tcPr>
          <w:p w:rsidR="00C97BC3" w:rsidRDefault="00C97BC3" w:rsidP="00D04AD4">
            <w:pPr>
              <w:pStyle w:val="a3"/>
              <w:spacing w:before="0" w:beforeAutospacing="0" w:after="0" w:afterAutospacing="0"/>
              <w:jc w:val="both"/>
              <w:rPr>
                <w:sz w:val="28"/>
                <w:szCs w:val="28"/>
                <w:lang w:val="uk-UA"/>
              </w:rPr>
            </w:pPr>
          </w:p>
        </w:tc>
        <w:tc>
          <w:tcPr>
            <w:tcW w:w="709" w:type="dxa"/>
          </w:tcPr>
          <w:p w:rsidR="00C97BC3" w:rsidRDefault="00C97BC3" w:rsidP="00D04AD4">
            <w:pPr>
              <w:pStyle w:val="a3"/>
              <w:spacing w:before="0" w:beforeAutospacing="0" w:after="0" w:afterAutospacing="0"/>
              <w:jc w:val="both"/>
              <w:rPr>
                <w:sz w:val="28"/>
                <w:szCs w:val="28"/>
                <w:lang w:val="uk-UA"/>
              </w:rPr>
            </w:pPr>
          </w:p>
        </w:tc>
        <w:tc>
          <w:tcPr>
            <w:tcW w:w="567" w:type="dxa"/>
          </w:tcPr>
          <w:p w:rsidR="00C97BC3" w:rsidRDefault="00C97BC3" w:rsidP="00D04AD4">
            <w:pPr>
              <w:pStyle w:val="a3"/>
              <w:spacing w:before="0" w:beforeAutospacing="0" w:after="0" w:afterAutospacing="0"/>
              <w:jc w:val="both"/>
              <w:rPr>
                <w:sz w:val="28"/>
                <w:szCs w:val="28"/>
                <w:lang w:val="uk-UA"/>
              </w:rPr>
            </w:pPr>
          </w:p>
        </w:tc>
        <w:tc>
          <w:tcPr>
            <w:tcW w:w="709" w:type="dxa"/>
          </w:tcPr>
          <w:p w:rsidR="00C97BC3" w:rsidRDefault="00C97BC3" w:rsidP="00D04AD4">
            <w:pPr>
              <w:pStyle w:val="a3"/>
              <w:spacing w:before="0" w:beforeAutospacing="0" w:after="0" w:afterAutospacing="0"/>
              <w:jc w:val="both"/>
              <w:rPr>
                <w:sz w:val="28"/>
                <w:szCs w:val="28"/>
                <w:lang w:val="uk-UA"/>
              </w:rPr>
            </w:pPr>
          </w:p>
        </w:tc>
        <w:tc>
          <w:tcPr>
            <w:tcW w:w="1275"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r>
      <w:tr w:rsidR="00C97BC3" w:rsidTr="00C97BC3">
        <w:trPr>
          <w:trHeight w:val="329"/>
        </w:trPr>
        <w:tc>
          <w:tcPr>
            <w:tcW w:w="1947" w:type="dxa"/>
          </w:tcPr>
          <w:p w:rsidR="00C97BC3" w:rsidRDefault="00C97BC3" w:rsidP="009D309B">
            <w:pPr>
              <w:pStyle w:val="a3"/>
              <w:spacing w:before="0" w:beforeAutospacing="0" w:after="0" w:afterAutospacing="0"/>
              <w:jc w:val="both"/>
              <w:rPr>
                <w:sz w:val="28"/>
                <w:szCs w:val="28"/>
                <w:lang w:val="uk-UA"/>
              </w:rPr>
            </w:pPr>
            <w:r>
              <w:rPr>
                <w:sz w:val="28"/>
                <w:szCs w:val="28"/>
                <w:lang w:val="uk-UA"/>
              </w:rPr>
              <w:t>Усього</w:t>
            </w:r>
          </w:p>
        </w:tc>
        <w:tc>
          <w:tcPr>
            <w:tcW w:w="571" w:type="dxa"/>
          </w:tcPr>
          <w:p w:rsidR="00C97BC3" w:rsidRDefault="00C97BC3" w:rsidP="00D04AD4">
            <w:pPr>
              <w:pStyle w:val="a3"/>
              <w:spacing w:before="0" w:beforeAutospacing="0" w:after="0" w:afterAutospacing="0"/>
              <w:jc w:val="both"/>
              <w:rPr>
                <w:sz w:val="28"/>
                <w:szCs w:val="28"/>
                <w:lang w:val="uk-UA"/>
              </w:rPr>
            </w:pPr>
          </w:p>
        </w:tc>
        <w:tc>
          <w:tcPr>
            <w:tcW w:w="709" w:type="dxa"/>
          </w:tcPr>
          <w:p w:rsidR="00C97BC3" w:rsidRDefault="00C97BC3" w:rsidP="00D04AD4">
            <w:pPr>
              <w:pStyle w:val="a3"/>
              <w:spacing w:before="0" w:beforeAutospacing="0" w:after="0" w:afterAutospacing="0"/>
              <w:jc w:val="both"/>
              <w:rPr>
                <w:sz w:val="28"/>
                <w:szCs w:val="28"/>
                <w:lang w:val="uk-UA"/>
              </w:rPr>
            </w:pPr>
          </w:p>
        </w:tc>
        <w:tc>
          <w:tcPr>
            <w:tcW w:w="567" w:type="dxa"/>
          </w:tcPr>
          <w:p w:rsidR="00C97BC3" w:rsidRDefault="00C97BC3" w:rsidP="00D04AD4">
            <w:pPr>
              <w:pStyle w:val="a3"/>
              <w:spacing w:before="0" w:beforeAutospacing="0" w:after="0" w:afterAutospacing="0"/>
              <w:jc w:val="both"/>
              <w:rPr>
                <w:sz w:val="28"/>
                <w:szCs w:val="28"/>
                <w:lang w:val="uk-UA"/>
              </w:rPr>
            </w:pPr>
          </w:p>
        </w:tc>
        <w:tc>
          <w:tcPr>
            <w:tcW w:w="709" w:type="dxa"/>
          </w:tcPr>
          <w:p w:rsidR="00C97BC3" w:rsidRDefault="00C97BC3" w:rsidP="00D04AD4">
            <w:pPr>
              <w:pStyle w:val="a3"/>
              <w:spacing w:before="0" w:beforeAutospacing="0" w:after="0" w:afterAutospacing="0"/>
              <w:jc w:val="both"/>
              <w:rPr>
                <w:sz w:val="28"/>
                <w:szCs w:val="28"/>
                <w:lang w:val="uk-UA"/>
              </w:rPr>
            </w:pPr>
          </w:p>
        </w:tc>
        <w:tc>
          <w:tcPr>
            <w:tcW w:w="1275"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c>
          <w:tcPr>
            <w:tcW w:w="1276" w:type="dxa"/>
          </w:tcPr>
          <w:p w:rsidR="00C97BC3" w:rsidRDefault="00C97BC3" w:rsidP="00D04AD4">
            <w:pPr>
              <w:pStyle w:val="a3"/>
              <w:spacing w:before="0" w:beforeAutospacing="0" w:after="0" w:afterAutospacing="0"/>
              <w:jc w:val="both"/>
              <w:rPr>
                <w:sz w:val="28"/>
                <w:szCs w:val="28"/>
                <w:lang w:val="uk-UA"/>
              </w:rPr>
            </w:pPr>
          </w:p>
        </w:tc>
      </w:tr>
    </w:tbl>
    <w:p w:rsidR="00D04AD4" w:rsidRPr="00F775E6" w:rsidRDefault="00D04AD4" w:rsidP="00D04AD4">
      <w:pPr>
        <w:pStyle w:val="a3"/>
        <w:shd w:val="clear" w:color="auto" w:fill="FFFFFF"/>
        <w:spacing w:before="0" w:beforeAutospacing="0" w:after="0" w:afterAutospacing="0"/>
        <w:jc w:val="both"/>
        <w:rPr>
          <w:sz w:val="28"/>
          <w:szCs w:val="28"/>
          <w:lang w:val="uk-UA"/>
        </w:rPr>
      </w:pPr>
    </w:p>
    <w:p w:rsidR="00F61D3F" w:rsidRPr="00F775E6" w:rsidRDefault="00F61D3F" w:rsidP="00C97BC3">
      <w:pPr>
        <w:pStyle w:val="a3"/>
        <w:shd w:val="clear" w:color="auto" w:fill="FFFFFF"/>
        <w:spacing w:before="0" w:beforeAutospacing="0" w:after="0" w:afterAutospacing="0"/>
        <w:ind w:firstLine="709"/>
        <w:jc w:val="both"/>
        <w:rPr>
          <w:sz w:val="28"/>
          <w:szCs w:val="28"/>
          <w:lang w:val="uk-UA"/>
        </w:rPr>
      </w:pPr>
      <w:r w:rsidRPr="00F775E6">
        <w:rPr>
          <w:b/>
          <w:bCs/>
          <w:sz w:val="28"/>
          <w:szCs w:val="28"/>
          <w:lang w:val="uk-UA"/>
        </w:rPr>
        <w:t>Фінансове забезпечення плану маркетингу.</w:t>
      </w:r>
      <w:r w:rsidR="00C97BC3">
        <w:rPr>
          <w:b/>
          <w:bCs/>
          <w:sz w:val="28"/>
          <w:szCs w:val="28"/>
          <w:lang w:val="uk-UA"/>
        </w:rPr>
        <w:t xml:space="preserve"> </w:t>
      </w:r>
      <w:r w:rsidRPr="00F775E6">
        <w:rPr>
          <w:sz w:val="28"/>
          <w:szCs w:val="28"/>
          <w:lang w:val="uk-UA"/>
        </w:rPr>
        <w:t xml:space="preserve">Реалізація вибраної стратегії маркетингу потребує відповідних витрат. Деякі витрати, наприклад, на організацію рекламної кампанії, можна визначити досить точно, інші </w:t>
      </w:r>
      <w:r w:rsidR="00C97BC3">
        <w:rPr>
          <w:sz w:val="28"/>
          <w:szCs w:val="28"/>
          <w:lang w:val="uk-UA"/>
        </w:rPr>
        <w:t>–</w:t>
      </w:r>
      <w:r w:rsidRPr="00F775E6">
        <w:rPr>
          <w:sz w:val="28"/>
          <w:szCs w:val="28"/>
          <w:lang w:val="uk-UA"/>
        </w:rPr>
        <w:t xml:space="preserve"> лише приблизно. Якщо для уточнення витрат на маркетингову діяльність потрібно вдатися до певних припущень, то вони мають бути чітко сформульовані в бізнес-плані, щоб читачеві було зрозуміло, звідки взялася та чи інша цифра.</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lastRenderedPageBreak/>
        <w:t>Оцінка загальних витрат на реалізацію стратегії маркетингу і програм, що її забезпечують, становить відповідну інформаційну основу для складання фінансового плану. Подавати таку інформацію у бізнес-плані рекомендується з допомогою діаграм, графіків, таблиць. Така форма може бу</w:t>
      </w:r>
      <w:r w:rsidR="00C97BC3">
        <w:rPr>
          <w:sz w:val="28"/>
          <w:szCs w:val="28"/>
          <w:lang w:val="uk-UA"/>
        </w:rPr>
        <w:t>ти найефективнішим засобом пояс</w:t>
      </w:r>
      <w:r w:rsidRPr="00F775E6">
        <w:rPr>
          <w:sz w:val="28"/>
          <w:szCs w:val="28"/>
          <w:lang w:val="uk-UA"/>
        </w:rPr>
        <w:t>нення організації маркетингу на підприємстві в цілому і розподілу ресурсів між його елементами. Усе це також допомагає зрозуміти вагомість для підприємства кожного з елементів стратегії маркетингу.</w:t>
      </w:r>
    </w:p>
    <w:p w:rsidR="00C97BC3" w:rsidRPr="00C97BC3" w:rsidRDefault="00C97BC3" w:rsidP="00C97BC3">
      <w:pPr>
        <w:pStyle w:val="a3"/>
        <w:shd w:val="clear" w:color="auto" w:fill="FFFFFF"/>
        <w:spacing w:before="0" w:beforeAutospacing="0" w:after="0" w:afterAutospacing="0"/>
        <w:ind w:firstLine="709"/>
        <w:jc w:val="both"/>
        <w:rPr>
          <w:bCs/>
          <w:sz w:val="28"/>
          <w:szCs w:val="28"/>
          <w:lang w:val="uk-UA"/>
        </w:rPr>
      </w:pPr>
    </w:p>
    <w:p w:rsidR="00F61D3F" w:rsidRPr="00C97BC3" w:rsidRDefault="00F61D3F" w:rsidP="00C97BC3">
      <w:pPr>
        <w:pStyle w:val="a3"/>
        <w:shd w:val="clear" w:color="auto" w:fill="FFFFFF"/>
        <w:spacing w:before="0" w:beforeAutospacing="0" w:after="0" w:afterAutospacing="0"/>
        <w:ind w:firstLine="709"/>
        <w:jc w:val="both"/>
        <w:rPr>
          <w:b/>
          <w:bCs/>
          <w:sz w:val="28"/>
          <w:szCs w:val="28"/>
          <w:lang w:val="uk-UA"/>
        </w:rPr>
      </w:pPr>
      <w:r w:rsidRPr="00F775E6">
        <w:rPr>
          <w:b/>
          <w:bCs/>
          <w:sz w:val="28"/>
          <w:szCs w:val="28"/>
          <w:lang w:val="uk-UA"/>
        </w:rPr>
        <w:t>5.6</w:t>
      </w:r>
      <w:r w:rsidR="00C97BC3">
        <w:rPr>
          <w:b/>
          <w:bCs/>
          <w:sz w:val="28"/>
          <w:szCs w:val="28"/>
          <w:lang w:val="uk-UA"/>
        </w:rPr>
        <w:t xml:space="preserve"> </w:t>
      </w:r>
      <w:r w:rsidRPr="00F775E6">
        <w:rPr>
          <w:b/>
          <w:bCs/>
          <w:sz w:val="28"/>
          <w:szCs w:val="28"/>
          <w:lang w:val="uk-UA"/>
        </w:rPr>
        <w:t>П</w:t>
      </w:r>
      <w:r w:rsidR="00C97BC3" w:rsidRPr="00F775E6">
        <w:rPr>
          <w:b/>
          <w:bCs/>
          <w:sz w:val="28"/>
          <w:szCs w:val="28"/>
          <w:lang w:val="uk-UA"/>
        </w:rPr>
        <w:t>рогнозовані обсяги продажу</w:t>
      </w:r>
    </w:p>
    <w:p w:rsidR="00C97BC3" w:rsidRDefault="00C97BC3" w:rsidP="00F775E6">
      <w:pPr>
        <w:pStyle w:val="a3"/>
        <w:shd w:val="clear" w:color="auto" w:fill="FFFFFF"/>
        <w:spacing w:before="0" w:beforeAutospacing="0" w:after="0" w:afterAutospacing="0"/>
        <w:ind w:firstLine="709"/>
        <w:jc w:val="both"/>
        <w:rPr>
          <w:sz w:val="28"/>
          <w:szCs w:val="28"/>
          <w:lang w:val="uk-UA"/>
        </w:rPr>
      </w:pP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Г</w:t>
      </w:r>
      <w:r w:rsidR="00C97BC3">
        <w:rPr>
          <w:sz w:val="28"/>
          <w:szCs w:val="28"/>
          <w:lang w:val="uk-UA"/>
        </w:rPr>
        <w:t>оловною метою цього підрозділу «</w:t>
      </w:r>
      <w:r w:rsidRPr="00F775E6">
        <w:rPr>
          <w:sz w:val="28"/>
          <w:szCs w:val="28"/>
          <w:lang w:val="uk-UA"/>
        </w:rPr>
        <w:t>Маркетинг-плану</w:t>
      </w:r>
      <w:r w:rsidR="00C97BC3">
        <w:rPr>
          <w:sz w:val="28"/>
          <w:szCs w:val="28"/>
          <w:lang w:val="uk-UA"/>
        </w:rPr>
        <w:t>»</w:t>
      </w:r>
      <w:r w:rsidRPr="00F775E6">
        <w:rPr>
          <w:sz w:val="28"/>
          <w:szCs w:val="28"/>
          <w:lang w:val="uk-UA"/>
        </w:rPr>
        <w:t xml:space="preserve"> є обґрунтування прогнозованих обсягів продажу продукції підприємства. Прогнозування обсягів продажу здійснюється за часом. Це дає змогу чітко відобразити динаміку зростання і таке явище, як сезонність.</w:t>
      </w:r>
    </w:p>
    <w:p w:rsidR="00F61D3F" w:rsidRPr="00F775E6" w:rsidRDefault="00F61D3F" w:rsidP="00F775E6">
      <w:pPr>
        <w:pStyle w:val="a3"/>
        <w:shd w:val="clear" w:color="auto" w:fill="FFFFFF"/>
        <w:spacing w:before="0" w:beforeAutospacing="0" w:after="0" w:afterAutospacing="0"/>
        <w:ind w:firstLine="709"/>
        <w:jc w:val="both"/>
        <w:rPr>
          <w:sz w:val="28"/>
          <w:szCs w:val="28"/>
          <w:lang w:val="uk-UA"/>
        </w:rPr>
      </w:pPr>
      <w:r w:rsidRPr="00C97BC3">
        <w:rPr>
          <w:b/>
          <w:sz w:val="28"/>
          <w:szCs w:val="28"/>
          <w:lang w:val="uk-UA"/>
        </w:rPr>
        <w:t>Динаміка продажу</w:t>
      </w:r>
      <w:r w:rsidRPr="00F775E6">
        <w:rPr>
          <w:sz w:val="28"/>
          <w:szCs w:val="28"/>
          <w:lang w:val="uk-UA"/>
        </w:rPr>
        <w:t xml:space="preserve"> подається у вигляді таблиць і супроводжується поясненням зроблених прогнозів. Часто мають значення варіантні прогнози обсягів продажу. У таких випадках рекомендується розробити:</w:t>
      </w:r>
    </w:p>
    <w:p w:rsidR="00F61D3F" w:rsidRPr="00F775E6" w:rsidRDefault="00F61D3F" w:rsidP="00237FCE">
      <w:pPr>
        <w:pStyle w:val="a3"/>
        <w:numPr>
          <w:ilvl w:val="0"/>
          <w:numId w:val="12"/>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консервативний прогноз;</w:t>
      </w:r>
    </w:p>
    <w:p w:rsidR="00F61D3F" w:rsidRPr="00F775E6" w:rsidRDefault="00F61D3F" w:rsidP="00237FCE">
      <w:pPr>
        <w:pStyle w:val="a3"/>
        <w:numPr>
          <w:ilvl w:val="0"/>
          <w:numId w:val="12"/>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найімовірніший прогноз;</w:t>
      </w:r>
    </w:p>
    <w:p w:rsidR="00F61D3F" w:rsidRPr="00F775E6" w:rsidRDefault="00F61D3F" w:rsidP="00237FCE">
      <w:pPr>
        <w:pStyle w:val="a3"/>
        <w:numPr>
          <w:ilvl w:val="0"/>
          <w:numId w:val="12"/>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оптимістичний прогноз.</w:t>
      </w:r>
    </w:p>
    <w:p w:rsidR="00F61D3F" w:rsidRDefault="00F61D3F" w:rsidP="00F775E6">
      <w:pPr>
        <w:pStyle w:val="a3"/>
        <w:shd w:val="clear" w:color="auto" w:fill="FFFFFF"/>
        <w:spacing w:before="0" w:beforeAutospacing="0" w:after="0" w:afterAutospacing="0"/>
        <w:ind w:firstLine="709"/>
        <w:jc w:val="both"/>
        <w:rPr>
          <w:sz w:val="28"/>
          <w:szCs w:val="28"/>
          <w:lang w:val="uk-UA"/>
        </w:rPr>
      </w:pPr>
      <w:r w:rsidRPr="00F775E6">
        <w:rPr>
          <w:sz w:val="28"/>
          <w:szCs w:val="28"/>
          <w:lang w:val="uk-UA"/>
        </w:rPr>
        <w:t xml:space="preserve">Якщо бізнес фірми пов’язаний з виробництвом та реалізацією кількох видів продукції, то прогнозування обсягів продажу треба зробити для </w:t>
      </w:r>
      <w:r w:rsidRPr="00C97BC3">
        <w:rPr>
          <w:b/>
          <w:sz w:val="28"/>
          <w:szCs w:val="28"/>
          <w:lang w:val="uk-UA"/>
        </w:rPr>
        <w:t>кожного найменування продукції</w:t>
      </w:r>
      <w:r w:rsidRPr="00F775E6">
        <w:rPr>
          <w:sz w:val="28"/>
          <w:szCs w:val="28"/>
          <w:lang w:val="uk-UA"/>
        </w:rPr>
        <w:t>. Такий підхід дає змогу показати вагомість кожного з продуктів для бізнесу фірми та пріоритети у розподілі ресурсів. Оскільки сезон для консервних заводів починається у другій половині року, то всю вироблену продукцію, згідно завдання, реалізувати в перший рік неможливо, тому перехідні залишки готової продукції складають щонайменше 50 % від виробленої за сезон. Ці залишки потім реалізуються в наступному році.</w:t>
      </w:r>
    </w:p>
    <w:p w:rsidR="00C97BC3" w:rsidRPr="00F775E6" w:rsidRDefault="00C97BC3" w:rsidP="00F775E6">
      <w:pPr>
        <w:pStyle w:val="a3"/>
        <w:shd w:val="clear" w:color="auto" w:fill="FFFFFF"/>
        <w:spacing w:before="0" w:beforeAutospacing="0" w:after="0" w:afterAutospacing="0"/>
        <w:ind w:firstLine="709"/>
        <w:jc w:val="both"/>
        <w:rPr>
          <w:sz w:val="28"/>
          <w:szCs w:val="28"/>
          <w:lang w:val="uk-UA"/>
        </w:rPr>
      </w:pPr>
    </w:p>
    <w:p w:rsidR="00F61D3F" w:rsidRDefault="00F61D3F" w:rsidP="00F775E6">
      <w:pPr>
        <w:pStyle w:val="a3"/>
        <w:shd w:val="clear" w:color="auto" w:fill="FFFFFF"/>
        <w:spacing w:before="0" w:beforeAutospacing="0" w:after="0" w:afterAutospacing="0"/>
        <w:ind w:firstLine="709"/>
        <w:jc w:val="both"/>
        <w:rPr>
          <w:sz w:val="28"/>
          <w:szCs w:val="28"/>
          <w:lang w:val="uk-UA"/>
        </w:rPr>
      </w:pPr>
      <w:r w:rsidRPr="00C97BC3">
        <w:rPr>
          <w:iCs/>
          <w:sz w:val="28"/>
          <w:szCs w:val="28"/>
          <w:lang w:val="uk-UA"/>
        </w:rPr>
        <w:t xml:space="preserve">Таблиця 5.5 – </w:t>
      </w:r>
      <w:r w:rsidRPr="00C97BC3">
        <w:rPr>
          <w:sz w:val="28"/>
          <w:szCs w:val="28"/>
          <w:lang w:val="uk-UA"/>
        </w:rPr>
        <w:t>Прогнозовані обсяги</w:t>
      </w:r>
      <w:r w:rsidRPr="00F775E6">
        <w:rPr>
          <w:sz w:val="28"/>
          <w:szCs w:val="28"/>
          <w:lang w:val="uk-UA"/>
        </w:rPr>
        <w:t xml:space="preserve"> продажу першого року роботи</w:t>
      </w:r>
    </w:p>
    <w:tbl>
      <w:tblPr>
        <w:tblStyle w:val="a5"/>
        <w:tblW w:w="0" w:type="auto"/>
        <w:tblLook w:val="04A0"/>
      </w:tblPr>
      <w:tblGrid>
        <w:gridCol w:w="3369"/>
        <w:gridCol w:w="440"/>
        <w:gridCol w:w="424"/>
        <w:gridCol w:w="424"/>
        <w:gridCol w:w="424"/>
        <w:gridCol w:w="423"/>
        <w:gridCol w:w="423"/>
        <w:gridCol w:w="423"/>
        <w:gridCol w:w="424"/>
        <w:gridCol w:w="423"/>
        <w:gridCol w:w="521"/>
        <w:gridCol w:w="456"/>
        <w:gridCol w:w="456"/>
        <w:gridCol w:w="941"/>
      </w:tblGrid>
      <w:tr w:rsidR="00C97BC3" w:rsidRPr="009D309B" w:rsidTr="009D309B">
        <w:tc>
          <w:tcPr>
            <w:tcW w:w="3369" w:type="dxa"/>
            <w:vMerge w:val="restart"/>
            <w:vAlign w:val="center"/>
          </w:tcPr>
          <w:p w:rsidR="00C97BC3" w:rsidRPr="009D309B" w:rsidRDefault="00C97BC3" w:rsidP="00C97BC3">
            <w:pPr>
              <w:pStyle w:val="a3"/>
              <w:spacing w:before="0" w:beforeAutospacing="0" w:after="0" w:afterAutospacing="0"/>
              <w:jc w:val="center"/>
              <w:rPr>
                <w:iCs/>
                <w:lang w:val="uk-UA"/>
              </w:rPr>
            </w:pPr>
            <w:r w:rsidRPr="009D309B">
              <w:rPr>
                <w:iCs/>
                <w:lang w:val="uk-UA"/>
              </w:rPr>
              <w:t>Показник</w:t>
            </w:r>
          </w:p>
        </w:tc>
        <w:tc>
          <w:tcPr>
            <w:tcW w:w="5261" w:type="dxa"/>
            <w:gridSpan w:val="12"/>
            <w:vAlign w:val="center"/>
          </w:tcPr>
          <w:p w:rsidR="00C97BC3" w:rsidRPr="009D309B" w:rsidRDefault="00C97BC3" w:rsidP="00C97BC3">
            <w:pPr>
              <w:pStyle w:val="a3"/>
              <w:spacing w:before="0" w:beforeAutospacing="0" w:after="0" w:afterAutospacing="0"/>
              <w:jc w:val="center"/>
              <w:rPr>
                <w:iCs/>
                <w:lang w:val="uk-UA"/>
              </w:rPr>
            </w:pPr>
            <w:r w:rsidRPr="009D309B">
              <w:rPr>
                <w:iCs/>
                <w:lang w:val="uk-UA"/>
              </w:rPr>
              <w:t>Місяці</w:t>
            </w:r>
          </w:p>
        </w:tc>
        <w:tc>
          <w:tcPr>
            <w:tcW w:w="941" w:type="dxa"/>
            <w:vMerge w:val="restart"/>
            <w:vAlign w:val="center"/>
          </w:tcPr>
          <w:p w:rsidR="00C97BC3" w:rsidRPr="009D309B" w:rsidRDefault="00C97BC3" w:rsidP="00C97BC3">
            <w:pPr>
              <w:pStyle w:val="a3"/>
              <w:spacing w:before="0" w:beforeAutospacing="0" w:after="0" w:afterAutospacing="0"/>
              <w:jc w:val="center"/>
              <w:rPr>
                <w:iCs/>
                <w:lang w:val="uk-UA"/>
              </w:rPr>
            </w:pPr>
            <w:r w:rsidRPr="009D309B">
              <w:rPr>
                <w:iCs/>
                <w:lang w:val="uk-UA"/>
              </w:rPr>
              <w:t>Усього за рік</w:t>
            </w:r>
          </w:p>
        </w:tc>
      </w:tr>
      <w:tr w:rsidR="009D309B" w:rsidRPr="009D309B" w:rsidTr="009D309B">
        <w:tc>
          <w:tcPr>
            <w:tcW w:w="3369" w:type="dxa"/>
            <w:vMerge/>
          </w:tcPr>
          <w:p w:rsidR="00C97BC3" w:rsidRPr="009D309B" w:rsidRDefault="00C97BC3" w:rsidP="00C97BC3">
            <w:pPr>
              <w:pStyle w:val="a3"/>
              <w:spacing w:before="0" w:beforeAutospacing="0" w:after="0" w:afterAutospacing="0"/>
              <w:jc w:val="both"/>
              <w:rPr>
                <w:iCs/>
                <w:lang w:val="uk-UA"/>
              </w:rPr>
            </w:pPr>
          </w:p>
        </w:tc>
        <w:tc>
          <w:tcPr>
            <w:tcW w:w="440" w:type="dxa"/>
            <w:vAlign w:val="center"/>
          </w:tcPr>
          <w:p w:rsidR="00C97BC3" w:rsidRPr="009D309B" w:rsidRDefault="00C97BC3" w:rsidP="00C97BC3">
            <w:pPr>
              <w:pStyle w:val="a3"/>
              <w:spacing w:before="0" w:beforeAutospacing="0" w:after="0" w:afterAutospacing="0"/>
              <w:jc w:val="center"/>
              <w:rPr>
                <w:iCs/>
                <w:lang w:val="uk-UA"/>
              </w:rPr>
            </w:pPr>
            <w:r w:rsidRPr="009D309B">
              <w:rPr>
                <w:iCs/>
                <w:lang w:val="uk-UA"/>
              </w:rPr>
              <w:t>1</w:t>
            </w:r>
          </w:p>
        </w:tc>
        <w:tc>
          <w:tcPr>
            <w:tcW w:w="424" w:type="dxa"/>
            <w:vAlign w:val="center"/>
          </w:tcPr>
          <w:p w:rsidR="00C97BC3" w:rsidRPr="009D309B" w:rsidRDefault="00C97BC3" w:rsidP="00C97BC3">
            <w:pPr>
              <w:pStyle w:val="a3"/>
              <w:spacing w:before="0" w:beforeAutospacing="0" w:after="0" w:afterAutospacing="0"/>
              <w:jc w:val="center"/>
              <w:rPr>
                <w:iCs/>
                <w:lang w:val="uk-UA"/>
              </w:rPr>
            </w:pPr>
            <w:r w:rsidRPr="009D309B">
              <w:rPr>
                <w:iCs/>
                <w:lang w:val="uk-UA"/>
              </w:rPr>
              <w:t>2</w:t>
            </w:r>
          </w:p>
        </w:tc>
        <w:tc>
          <w:tcPr>
            <w:tcW w:w="424" w:type="dxa"/>
            <w:vAlign w:val="center"/>
          </w:tcPr>
          <w:p w:rsidR="00C97BC3" w:rsidRPr="009D309B" w:rsidRDefault="00C97BC3" w:rsidP="00C97BC3">
            <w:pPr>
              <w:pStyle w:val="a3"/>
              <w:spacing w:before="0" w:beforeAutospacing="0" w:after="0" w:afterAutospacing="0"/>
              <w:jc w:val="center"/>
              <w:rPr>
                <w:iCs/>
                <w:lang w:val="uk-UA"/>
              </w:rPr>
            </w:pPr>
            <w:r w:rsidRPr="009D309B">
              <w:rPr>
                <w:iCs/>
                <w:lang w:val="uk-UA"/>
              </w:rPr>
              <w:t>3</w:t>
            </w:r>
          </w:p>
        </w:tc>
        <w:tc>
          <w:tcPr>
            <w:tcW w:w="424" w:type="dxa"/>
            <w:vAlign w:val="center"/>
          </w:tcPr>
          <w:p w:rsidR="00C97BC3" w:rsidRPr="009D309B" w:rsidRDefault="00C97BC3" w:rsidP="00C97BC3">
            <w:pPr>
              <w:pStyle w:val="a3"/>
              <w:spacing w:before="0" w:beforeAutospacing="0" w:after="0" w:afterAutospacing="0"/>
              <w:jc w:val="center"/>
              <w:rPr>
                <w:iCs/>
                <w:lang w:val="uk-UA"/>
              </w:rPr>
            </w:pPr>
            <w:r w:rsidRPr="009D309B">
              <w:rPr>
                <w:iCs/>
                <w:lang w:val="uk-UA"/>
              </w:rPr>
              <w:t>4</w:t>
            </w:r>
          </w:p>
        </w:tc>
        <w:tc>
          <w:tcPr>
            <w:tcW w:w="423" w:type="dxa"/>
            <w:vAlign w:val="center"/>
          </w:tcPr>
          <w:p w:rsidR="00C97BC3" w:rsidRPr="009D309B" w:rsidRDefault="00C97BC3" w:rsidP="00C97BC3">
            <w:pPr>
              <w:pStyle w:val="a3"/>
              <w:spacing w:before="0" w:beforeAutospacing="0" w:after="0" w:afterAutospacing="0"/>
              <w:jc w:val="center"/>
              <w:rPr>
                <w:iCs/>
                <w:lang w:val="uk-UA"/>
              </w:rPr>
            </w:pPr>
            <w:r w:rsidRPr="009D309B">
              <w:rPr>
                <w:iCs/>
                <w:lang w:val="uk-UA"/>
              </w:rPr>
              <w:t>5</w:t>
            </w:r>
          </w:p>
        </w:tc>
        <w:tc>
          <w:tcPr>
            <w:tcW w:w="423" w:type="dxa"/>
            <w:vAlign w:val="center"/>
          </w:tcPr>
          <w:p w:rsidR="00C97BC3" w:rsidRPr="009D309B" w:rsidRDefault="00C97BC3" w:rsidP="00C97BC3">
            <w:pPr>
              <w:pStyle w:val="a3"/>
              <w:spacing w:before="0" w:beforeAutospacing="0" w:after="0" w:afterAutospacing="0"/>
              <w:jc w:val="center"/>
              <w:rPr>
                <w:iCs/>
                <w:lang w:val="uk-UA"/>
              </w:rPr>
            </w:pPr>
            <w:r w:rsidRPr="009D309B">
              <w:rPr>
                <w:iCs/>
                <w:lang w:val="uk-UA"/>
              </w:rPr>
              <w:t>6</w:t>
            </w:r>
          </w:p>
        </w:tc>
        <w:tc>
          <w:tcPr>
            <w:tcW w:w="423" w:type="dxa"/>
            <w:vAlign w:val="center"/>
          </w:tcPr>
          <w:p w:rsidR="00C97BC3" w:rsidRPr="009D309B" w:rsidRDefault="00C97BC3" w:rsidP="00C97BC3">
            <w:pPr>
              <w:pStyle w:val="a3"/>
              <w:spacing w:before="0" w:beforeAutospacing="0" w:after="0" w:afterAutospacing="0"/>
              <w:jc w:val="center"/>
              <w:rPr>
                <w:iCs/>
                <w:lang w:val="uk-UA"/>
              </w:rPr>
            </w:pPr>
            <w:r w:rsidRPr="009D309B">
              <w:rPr>
                <w:iCs/>
                <w:lang w:val="uk-UA"/>
              </w:rPr>
              <w:t>7</w:t>
            </w:r>
          </w:p>
        </w:tc>
        <w:tc>
          <w:tcPr>
            <w:tcW w:w="424" w:type="dxa"/>
            <w:vAlign w:val="center"/>
          </w:tcPr>
          <w:p w:rsidR="00C97BC3" w:rsidRPr="009D309B" w:rsidRDefault="00C97BC3" w:rsidP="00C97BC3">
            <w:pPr>
              <w:pStyle w:val="a3"/>
              <w:spacing w:before="0" w:beforeAutospacing="0" w:after="0" w:afterAutospacing="0"/>
              <w:jc w:val="center"/>
              <w:rPr>
                <w:iCs/>
                <w:lang w:val="uk-UA"/>
              </w:rPr>
            </w:pPr>
            <w:r w:rsidRPr="009D309B">
              <w:rPr>
                <w:iCs/>
                <w:lang w:val="uk-UA"/>
              </w:rPr>
              <w:t>8</w:t>
            </w:r>
          </w:p>
        </w:tc>
        <w:tc>
          <w:tcPr>
            <w:tcW w:w="423" w:type="dxa"/>
            <w:vAlign w:val="center"/>
          </w:tcPr>
          <w:p w:rsidR="00C97BC3" w:rsidRPr="009D309B" w:rsidRDefault="00C97BC3" w:rsidP="00C97BC3">
            <w:pPr>
              <w:pStyle w:val="a3"/>
              <w:spacing w:before="0" w:beforeAutospacing="0" w:after="0" w:afterAutospacing="0"/>
              <w:jc w:val="center"/>
              <w:rPr>
                <w:iCs/>
                <w:lang w:val="uk-UA"/>
              </w:rPr>
            </w:pPr>
            <w:r w:rsidRPr="009D309B">
              <w:rPr>
                <w:iCs/>
                <w:lang w:val="uk-UA"/>
              </w:rPr>
              <w:t>9</w:t>
            </w:r>
          </w:p>
        </w:tc>
        <w:tc>
          <w:tcPr>
            <w:tcW w:w="521" w:type="dxa"/>
            <w:vAlign w:val="center"/>
          </w:tcPr>
          <w:p w:rsidR="00C97BC3" w:rsidRPr="009D309B" w:rsidRDefault="00C97BC3" w:rsidP="00C97BC3">
            <w:pPr>
              <w:pStyle w:val="a3"/>
              <w:spacing w:before="0" w:beforeAutospacing="0" w:after="0" w:afterAutospacing="0"/>
              <w:jc w:val="center"/>
              <w:rPr>
                <w:iCs/>
                <w:lang w:val="uk-UA"/>
              </w:rPr>
            </w:pPr>
            <w:r w:rsidRPr="009D309B">
              <w:rPr>
                <w:iCs/>
                <w:lang w:val="uk-UA"/>
              </w:rPr>
              <w:t>10</w:t>
            </w:r>
          </w:p>
        </w:tc>
        <w:tc>
          <w:tcPr>
            <w:tcW w:w="456" w:type="dxa"/>
            <w:vAlign w:val="center"/>
          </w:tcPr>
          <w:p w:rsidR="00C97BC3" w:rsidRPr="009D309B" w:rsidRDefault="00C97BC3" w:rsidP="00C97BC3">
            <w:pPr>
              <w:pStyle w:val="a3"/>
              <w:spacing w:before="0" w:beforeAutospacing="0" w:after="0" w:afterAutospacing="0"/>
              <w:jc w:val="center"/>
              <w:rPr>
                <w:iCs/>
                <w:lang w:val="uk-UA"/>
              </w:rPr>
            </w:pPr>
            <w:r w:rsidRPr="009D309B">
              <w:rPr>
                <w:iCs/>
                <w:lang w:val="uk-UA"/>
              </w:rPr>
              <w:t>11</w:t>
            </w:r>
          </w:p>
        </w:tc>
        <w:tc>
          <w:tcPr>
            <w:tcW w:w="456" w:type="dxa"/>
            <w:vAlign w:val="center"/>
          </w:tcPr>
          <w:p w:rsidR="00C97BC3" w:rsidRPr="009D309B" w:rsidRDefault="00C97BC3" w:rsidP="00C97BC3">
            <w:pPr>
              <w:pStyle w:val="a3"/>
              <w:spacing w:before="0" w:beforeAutospacing="0" w:after="0" w:afterAutospacing="0"/>
              <w:jc w:val="center"/>
              <w:rPr>
                <w:iCs/>
                <w:lang w:val="uk-UA"/>
              </w:rPr>
            </w:pPr>
            <w:r w:rsidRPr="009D309B">
              <w:rPr>
                <w:iCs/>
                <w:lang w:val="uk-UA"/>
              </w:rPr>
              <w:t>12</w:t>
            </w:r>
          </w:p>
        </w:tc>
        <w:tc>
          <w:tcPr>
            <w:tcW w:w="941" w:type="dxa"/>
            <w:vMerge/>
          </w:tcPr>
          <w:p w:rsidR="00C97BC3" w:rsidRPr="009D309B" w:rsidRDefault="00C97BC3" w:rsidP="00C97BC3">
            <w:pPr>
              <w:pStyle w:val="a3"/>
              <w:spacing w:before="0" w:beforeAutospacing="0" w:after="0" w:afterAutospacing="0"/>
              <w:jc w:val="both"/>
              <w:rPr>
                <w:iCs/>
                <w:lang w:val="uk-UA"/>
              </w:rPr>
            </w:pPr>
          </w:p>
        </w:tc>
      </w:tr>
      <w:tr w:rsidR="00C97BC3" w:rsidRPr="009D309B" w:rsidTr="009D309B">
        <w:tc>
          <w:tcPr>
            <w:tcW w:w="3369" w:type="dxa"/>
            <w:vMerge/>
          </w:tcPr>
          <w:p w:rsidR="00C97BC3" w:rsidRPr="009D309B" w:rsidRDefault="00C97BC3" w:rsidP="00C97BC3">
            <w:pPr>
              <w:pStyle w:val="a3"/>
              <w:spacing w:before="0" w:beforeAutospacing="0" w:after="0" w:afterAutospacing="0"/>
              <w:jc w:val="both"/>
              <w:rPr>
                <w:iCs/>
                <w:lang w:val="uk-UA"/>
              </w:rPr>
            </w:pPr>
          </w:p>
        </w:tc>
        <w:tc>
          <w:tcPr>
            <w:tcW w:w="5261" w:type="dxa"/>
            <w:gridSpan w:val="12"/>
            <w:vAlign w:val="center"/>
          </w:tcPr>
          <w:p w:rsidR="00C97BC3" w:rsidRPr="009D309B" w:rsidRDefault="00C97BC3" w:rsidP="00C97BC3">
            <w:pPr>
              <w:pStyle w:val="a3"/>
              <w:spacing w:before="0" w:beforeAutospacing="0" w:after="0" w:afterAutospacing="0"/>
              <w:jc w:val="center"/>
              <w:rPr>
                <w:b/>
                <w:iCs/>
                <w:lang w:val="uk-UA"/>
              </w:rPr>
            </w:pPr>
            <w:r w:rsidRPr="009D309B">
              <w:rPr>
                <w:b/>
                <w:iCs/>
                <w:lang w:val="uk-UA"/>
              </w:rPr>
              <w:t>Продукт А</w:t>
            </w:r>
          </w:p>
        </w:tc>
        <w:tc>
          <w:tcPr>
            <w:tcW w:w="941" w:type="dxa"/>
            <w:vMerge/>
          </w:tcPr>
          <w:p w:rsidR="00C97BC3" w:rsidRPr="009D309B" w:rsidRDefault="00C97BC3" w:rsidP="00C97BC3">
            <w:pPr>
              <w:pStyle w:val="a3"/>
              <w:spacing w:before="0" w:beforeAutospacing="0" w:after="0" w:afterAutospacing="0"/>
              <w:jc w:val="both"/>
              <w:rPr>
                <w:iCs/>
                <w:lang w:val="uk-UA"/>
              </w:rPr>
            </w:pPr>
          </w:p>
        </w:tc>
      </w:tr>
      <w:tr w:rsidR="009D309B" w:rsidRPr="009D309B" w:rsidTr="009D309B">
        <w:tc>
          <w:tcPr>
            <w:tcW w:w="3369" w:type="dxa"/>
          </w:tcPr>
          <w:p w:rsidR="00C97BC3" w:rsidRPr="009D309B" w:rsidRDefault="00C97BC3" w:rsidP="009D309B">
            <w:pPr>
              <w:pStyle w:val="a3"/>
              <w:shd w:val="clear" w:color="auto" w:fill="FFFFFF"/>
              <w:spacing w:before="0" w:beforeAutospacing="0" w:after="0" w:afterAutospacing="0"/>
              <w:rPr>
                <w:color w:val="000000"/>
                <w:lang w:val="uk-UA"/>
              </w:rPr>
            </w:pPr>
            <w:r w:rsidRPr="009D309B">
              <w:rPr>
                <w:bCs/>
                <w:color w:val="000000"/>
                <w:lang w:val="uk-UA"/>
              </w:rPr>
              <w:t xml:space="preserve">Кількість проданої продукції, </w:t>
            </w:r>
            <w:proofErr w:type="spellStart"/>
            <w:r w:rsidRPr="009D309B">
              <w:rPr>
                <w:bCs/>
                <w:color w:val="000000"/>
                <w:lang w:val="uk-UA"/>
              </w:rPr>
              <w:t>дал</w:t>
            </w:r>
            <w:proofErr w:type="spellEnd"/>
            <w:r w:rsidRPr="009D309B">
              <w:rPr>
                <w:bCs/>
                <w:color w:val="000000"/>
                <w:lang w:val="uk-UA"/>
              </w:rPr>
              <w:t>.</w:t>
            </w:r>
            <w:r w:rsidR="009D309B" w:rsidRPr="009D309B">
              <w:rPr>
                <w:bCs/>
                <w:color w:val="000000"/>
                <w:lang w:val="uk-UA"/>
              </w:rPr>
              <w:t xml:space="preserve"> </w:t>
            </w:r>
            <w:r w:rsidRPr="009D309B">
              <w:rPr>
                <w:bCs/>
                <w:color w:val="000000"/>
                <w:lang w:val="uk-UA"/>
              </w:rPr>
              <w:t>(тис. пляшок)</w:t>
            </w:r>
          </w:p>
        </w:tc>
        <w:tc>
          <w:tcPr>
            <w:tcW w:w="440" w:type="dxa"/>
          </w:tcPr>
          <w:p w:rsidR="00C97BC3" w:rsidRPr="009D309B" w:rsidRDefault="00C97BC3" w:rsidP="00C97BC3">
            <w:pPr>
              <w:pStyle w:val="a3"/>
              <w:spacing w:before="0" w:beforeAutospacing="0" w:after="0" w:afterAutospacing="0"/>
              <w:jc w:val="both"/>
              <w:rPr>
                <w:iCs/>
                <w:lang w:val="uk-UA"/>
              </w:rPr>
            </w:pPr>
          </w:p>
        </w:tc>
        <w:tc>
          <w:tcPr>
            <w:tcW w:w="424" w:type="dxa"/>
          </w:tcPr>
          <w:p w:rsidR="00C97BC3" w:rsidRPr="009D309B" w:rsidRDefault="00C97BC3" w:rsidP="00C97BC3">
            <w:pPr>
              <w:pStyle w:val="a3"/>
              <w:spacing w:before="0" w:beforeAutospacing="0" w:after="0" w:afterAutospacing="0"/>
              <w:jc w:val="both"/>
              <w:rPr>
                <w:iCs/>
                <w:lang w:val="uk-UA"/>
              </w:rPr>
            </w:pPr>
          </w:p>
        </w:tc>
        <w:tc>
          <w:tcPr>
            <w:tcW w:w="424" w:type="dxa"/>
          </w:tcPr>
          <w:p w:rsidR="00C97BC3" w:rsidRPr="009D309B" w:rsidRDefault="00C97BC3" w:rsidP="00C97BC3">
            <w:pPr>
              <w:pStyle w:val="a3"/>
              <w:spacing w:before="0" w:beforeAutospacing="0" w:after="0" w:afterAutospacing="0"/>
              <w:jc w:val="both"/>
              <w:rPr>
                <w:iCs/>
                <w:lang w:val="uk-UA"/>
              </w:rPr>
            </w:pPr>
          </w:p>
        </w:tc>
        <w:tc>
          <w:tcPr>
            <w:tcW w:w="424" w:type="dxa"/>
          </w:tcPr>
          <w:p w:rsidR="00C97BC3" w:rsidRPr="009D309B" w:rsidRDefault="00C97BC3" w:rsidP="00C97BC3">
            <w:pPr>
              <w:pStyle w:val="a3"/>
              <w:spacing w:before="0" w:beforeAutospacing="0" w:after="0" w:afterAutospacing="0"/>
              <w:jc w:val="both"/>
              <w:rPr>
                <w:iCs/>
                <w:lang w:val="uk-UA"/>
              </w:rPr>
            </w:pPr>
          </w:p>
        </w:tc>
        <w:tc>
          <w:tcPr>
            <w:tcW w:w="423" w:type="dxa"/>
          </w:tcPr>
          <w:p w:rsidR="00C97BC3" w:rsidRPr="009D309B" w:rsidRDefault="00C97BC3" w:rsidP="00C97BC3">
            <w:pPr>
              <w:pStyle w:val="a3"/>
              <w:spacing w:before="0" w:beforeAutospacing="0" w:after="0" w:afterAutospacing="0"/>
              <w:jc w:val="both"/>
              <w:rPr>
                <w:iCs/>
                <w:lang w:val="uk-UA"/>
              </w:rPr>
            </w:pPr>
          </w:p>
        </w:tc>
        <w:tc>
          <w:tcPr>
            <w:tcW w:w="423" w:type="dxa"/>
          </w:tcPr>
          <w:p w:rsidR="00C97BC3" w:rsidRPr="009D309B" w:rsidRDefault="00C97BC3" w:rsidP="00C97BC3">
            <w:pPr>
              <w:pStyle w:val="a3"/>
              <w:spacing w:before="0" w:beforeAutospacing="0" w:after="0" w:afterAutospacing="0"/>
              <w:jc w:val="both"/>
              <w:rPr>
                <w:iCs/>
                <w:lang w:val="uk-UA"/>
              </w:rPr>
            </w:pPr>
          </w:p>
        </w:tc>
        <w:tc>
          <w:tcPr>
            <w:tcW w:w="423" w:type="dxa"/>
          </w:tcPr>
          <w:p w:rsidR="00C97BC3" w:rsidRPr="009D309B" w:rsidRDefault="00C97BC3" w:rsidP="00C97BC3">
            <w:pPr>
              <w:pStyle w:val="a3"/>
              <w:spacing w:before="0" w:beforeAutospacing="0" w:after="0" w:afterAutospacing="0"/>
              <w:jc w:val="both"/>
              <w:rPr>
                <w:iCs/>
                <w:lang w:val="uk-UA"/>
              </w:rPr>
            </w:pPr>
          </w:p>
        </w:tc>
        <w:tc>
          <w:tcPr>
            <w:tcW w:w="424" w:type="dxa"/>
          </w:tcPr>
          <w:p w:rsidR="00C97BC3" w:rsidRPr="009D309B" w:rsidRDefault="00C97BC3" w:rsidP="00C97BC3">
            <w:pPr>
              <w:pStyle w:val="a3"/>
              <w:spacing w:before="0" w:beforeAutospacing="0" w:after="0" w:afterAutospacing="0"/>
              <w:jc w:val="both"/>
              <w:rPr>
                <w:iCs/>
                <w:lang w:val="uk-UA"/>
              </w:rPr>
            </w:pPr>
          </w:p>
        </w:tc>
        <w:tc>
          <w:tcPr>
            <w:tcW w:w="423" w:type="dxa"/>
          </w:tcPr>
          <w:p w:rsidR="00C97BC3" w:rsidRPr="009D309B" w:rsidRDefault="00C97BC3" w:rsidP="00C97BC3">
            <w:pPr>
              <w:pStyle w:val="a3"/>
              <w:spacing w:before="0" w:beforeAutospacing="0" w:after="0" w:afterAutospacing="0"/>
              <w:jc w:val="both"/>
              <w:rPr>
                <w:iCs/>
                <w:lang w:val="uk-UA"/>
              </w:rPr>
            </w:pPr>
          </w:p>
        </w:tc>
        <w:tc>
          <w:tcPr>
            <w:tcW w:w="521" w:type="dxa"/>
          </w:tcPr>
          <w:p w:rsidR="00C97BC3" w:rsidRPr="009D309B" w:rsidRDefault="00C97BC3" w:rsidP="00C97BC3">
            <w:pPr>
              <w:pStyle w:val="a3"/>
              <w:spacing w:before="0" w:beforeAutospacing="0" w:after="0" w:afterAutospacing="0"/>
              <w:jc w:val="both"/>
              <w:rPr>
                <w:iCs/>
                <w:lang w:val="uk-UA"/>
              </w:rPr>
            </w:pPr>
          </w:p>
        </w:tc>
        <w:tc>
          <w:tcPr>
            <w:tcW w:w="456" w:type="dxa"/>
          </w:tcPr>
          <w:p w:rsidR="00C97BC3" w:rsidRPr="009D309B" w:rsidRDefault="00C97BC3" w:rsidP="00C97BC3">
            <w:pPr>
              <w:pStyle w:val="a3"/>
              <w:spacing w:before="0" w:beforeAutospacing="0" w:after="0" w:afterAutospacing="0"/>
              <w:jc w:val="both"/>
              <w:rPr>
                <w:iCs/>
                <w:lang w:val="uk-UA"/>
              </w:rPr>
            </w:pPr>
          </w:p>
        </w:tc>
        <w:tc>
          <w:tcPr>
            <w:tcW w:w="456" w:type="dxa"/>
          </w:tcPr>
          <w:p w:rsidR="00C97BC3" w:rsidRPr="009D309B" w:rsidRDefault="00C97BC3" w:rsidP="00C97BC3">
            <w:pPr>
              <w:pStyle w:val="a3"/>
              <w:spacing w:before="0" w:beforeAutospacing="0" w:after="0" w:afterAutospacing="0"/>
              <w:jc w:val="both"/>
              <w:rPr>
                <w:iCs/>
                <w:lang w:val="uk-UA"/>
              </w:rPr>
            </w:pPr>
          </w:p>
        </w:tc>
        <w:tc>
          <w:tcPr>
            <w:tcW w:w="941" w:type="dxa"/>
          </w:tcPr>
          <w:p w:rsidR="00C97BC3" w:rsidRPr="009D309B" w:rsidRDefault="009D309B" w:rsidP="00C97BC3">
            <w:pPr>
              <w:pStyle w:val="a3"/>
              <w:spacing w:before="0" w:beforeAutospacing="0" w:after="0" w:afterAutospacing="0"/>
              <w:jc w:val="both"/>
              <w:rPr>
                <w:iCs/>
                <w:lang w:val="uk-UA"/>
              </w:rPr>
            </w:pPr>
            <w:r w:rsidRPr="009D309B">
              <w:rPr>
                <w:color w:val="000000"/>
                <w:shd w:val="clear" w:color="auto" w:fill="FFFFFF"/>
              </w:rPr>
              <w:t>(Σ)</w:t>
            </w:r>
          </w:p>
        </w:tc>
      </w:tr>
      <w:tr w:rsidR="009D309B" w:rsidRPr="009D309B" w:rsidTr="009D309B">
        <w:tc>
          <w:tcPr>
            <w:tcW w:w="3369" w:type="dxa"/>
          </w:tcPr>
          <w:p w:rsidR="009D309B" w:rsidRPr="009D309B" w:rsidRDefault="009D309B" w:rsidP="009D309B">
            <w:pPr>
              <w:pStyle w:val="a3"/>
              <w:spacing w:before="0" w:beforeAutospacing="0" w:after="0" w:afterAutospacing="0"/>
              <w:rPr>
                <w:iCs/>
                <w:lang w:val="uk-UA"/>
              </w:rPr>
            </w:pPr>
            <w:proofErr w:type="spellStart"/>
            <w:proofErr w:type="gramStart"/>
            <w:r w:rsidRPr="009D309B">
              <w:rPr>
                <w:bCs/>
                <w:color w:val="000000"/>
                <w:shd w:val="clear" w:color="auto" w:fill="FFFFFF"/>
              </w:rPr>
              <w:t>Ц</w:t>
            </w:r>
            <w:proofErr w:type="gramEnd"/>
            <w:r w:rsidRPr="009D309B">
              <w:rPr>
                <w:bCs/>
                <w:color w:val="000000"/>
                <w:shd w:val="clear" w:color="auto" w:fill="FFFFFF"/>
              </w:rPr>
              <w:t>іна</w:t>
            </w:r>
            <w:proofErr w:type="spellEnd"/>
            <w:r w:rsidRPr="009D309B">
              <w:rPr>
                <w:bCs/>
                <w:color w:val="000000"/>
                <w:shd w:val="clear" w:color="auto" w:fill="FFFFFF"/>
              </w:rPr>
              <w:t xml:space="preserve"> за </w:t>
            </w:r>
            <w:proofErr w:type="spellStart"/>
            <w:r w:rsidRPr="009D309B">
              <w:rPr>
                <w:bCs/>
                <w:color w:val="000000"/>
                <w:shd w:val="clear" w:color="auto" w:fill="FFFFFF"/>
              </w:rPr>
              <w:t>одиницю</w:t>
            </w:r>
            <w:proofErr w:type="spellEnd"/>
            <w:r w:rsidRPr="009D309B">
              <w:rPr>
                <w:bCs/>
                <w:color w:val="000000"/>
                <w:shd w:val="clear" w:color="auto" w:fill="FFFFFF"/>
              </w:rPr>
              <w:t>,</w:t>
            </w:r>
            <w:r w:rsidRPr="009D309B">
              <w:rPr>
                <w:bCs/>
                <w:color w:val="000000"/>
                <w:shd w:val="clear" w:color="auto" w:fill="FFFFFF"/>
                <w:lang w:val="uk-UA"/>
              </w:rPr>
              <w:t xml:space="preserve"> </w:t>
            </w:r>
            <w:proofErr w:type="spellStart"/>
            <w:r w:rsidRPr="009D309B">
              <w:rPr>
                <w:bCs/>
                <w:i/>
                <w:iCs/>
                <w:color w:val="000000"/>
                <w:shd w:val="clear" w:color="auto" w:fill="FFFFFF"/>
              </w:rPr>
              <w:t>грн</w:t>
            </w:r>
            <w:proofErr w:type="spellEnd"/>
            <w:r w:rsidRPr="009D309B">
              <w:rPr>
                <w:bCs/>
                <w:i/>
                <w:iCs/>
                <w:color w:val="000000"/>
                <w:shd w:val="clear" w:color="auto" w:fill="FFFFFF"/>
              </w:rPr>
              <w:t>.</w:t>
            </w:r>
          </w:p>
        </w:tc>
        <w:tc>
          <w:tcPr>
            <w:tcW w:w="5261" w:type="dxa"/>
            <w:gridSpan w:val="12"/>
          </w:tcPr>
          <w:p w:rsidR="009D309B" w:rsidRPr="009D309B" w:rsidRDefault="009D309B" w:rsidP="00C97BC3">
            <w:pPr>
              <w:pStyle w:val="a3"/>
              <w:spacing w:before="0" w:beforeAutospacing="0" w:after="0" w:afterAutospacing="0"/>
              <w:jc w:val="both"/>
              <w:rPr>
                <w:iCs/>
                <w:lang w:val="uk-UA"/>
              </w:rPr>
            </w:pPr>
          </w:p>
        </w:tc>
        <w:tc>
          <w:tcPr>
            <w:tcW w:w="941" w:type="dxa"/>
          </w:tcPr>
          <w:p w:rsidR="009D309B" w:rsidRPr="009D309B" w:rsidRDefault="009D309B" w:rsidP="00C97BC3">
            <w:pPr>
              <w:pStyle w:val="a3"/>
              <w:spacing w:before="0" w:beforeAutospacing="0" w:after="0" w:afterAutospacing="0"/>
              <w:jc w:val="both"/>
              <w:rPr>
                <w:iCs/>
                <w:lang w:val="uk-UA"/>
              </w:rPr>
            </w:pPr>
          </w:p>
        </w:tc>
      </w:tr>
      <w:tr w:rsidR="009D309B" w:rsidRPr="009D309B" w:rsidTr="009D309B">
        <w:tc>
          <w:tcPr>
            <w:tcW w:w="3369" w:type="dxa"/>
          </w:tcPr>
          <w:p w:rsidR="00C97BC3" w:rsidRPr="009D309B" w:rsidRDefault="00C97BC3" w:rsidP="00C97BC3">
            <w:pPr>
              <w:pStyle w:val="a3"/>
              <w:spacing w:before="0" w:beforeAutospacing="0" w:after="0" w:afterAutospacing="0"/>
              <w:jc w:val="both"/>
              <w:rPr>
                <w:iCs/>
                <w:lang w:val="uk-UA"/>
              </w:rPr>
            </w:pPr>
            <w:proofErr w:type="spellStart"/>
            <w:r w:rsidRPr="009D309B">
              <w:rPr>
                <w:bCs/>
                <w:color w:val="000000"/>
                <w:shd w:val="clear" w:color="auto" w:fill="FFFFFF"/>
              </w:rPr>
              <w:t>Обсяги</w:t>
            </w:r>
            <w:proofErr w:type="spellEnd"/>
            <w:r w:rsidRPr="009D309B">
              <w:rPr>
                <w:bCs/>
                <w:color w:val="000000"/>
                <w:shd w:val="clear" w:color="auto" w:fill="FFFFFF"/>
              </w:rPr>
              <w:t xml:space="preserve"> продажу,</w:t>
            </w:r>
            <w:r w:rsidR="009D309B" w:rsidRPr="009D309B">
              <w:rPr>
                <w:bCs/>
                <w:color w:val="000000"/>
                <w:shd w:val="clear" w:color="auto" w:fill="FFFFFF"/>
                <w:lang w:val="uk-UA"/>
              </w:rPr>
              <w:t xml:space="preserve"> </w:t>
            </w:r>
            <w:proofErr w:type="spellStart"/>
            <w:r w:rsidRPr="009D309B">
              <w:rPr>
                <w:bCs/>
                <w:i/>
                <w:iCs/>
                <w:color w:val="000000"/>
                <w:shd w:val="clear" w:color="auto" w:fill="FFFFFF"/>
              </w:rPr>
              <w:t>грн</w:t>
            </w:r>
            <w:proofErr w:type="spellEnd"/>
            <w:r w:rsidRPr="009D309B">
              <w:rPr>
                <w:bCs/>
                <w:color w:val="000000"/>
                <w:shd w:val="clear" w:color="auto" w:fill="FFFFFF"/>
              </w:rPr>
              <w:t>.</w:t>
            </w:r>
          </w:p>
        </w:tc>
        <w:tc>
          <w:tcPr>
            <w:tcW w:w="440" w:type="dxa"/>
          </w:tcPr>
          <w:p w:rsidR="00C97BC3" w:rsidRPr="009D309B" w:rsidRDefault="00C97BC3" w:rsidP="00C97BC3">
            <w:pPr>
              <w:pStyle w:val="a3"/>
              <w:spacing w:before="0" w:beforeAutospacing="0" w:after="0" w:afterAutospacing="0"/>
              <w:jc w:val="both"/>
              <w:rPr>
                <w:iCs/>
                <w:lang w:val="uk-UA"/>
              </w:rPr>
            </w:pPr>
          </w:p>
        </w:tc>
        <w:tc>
          <w:tcPr>
            <w:tcW w:w="424" w:type="dxa"/>
          </w:tcPr>
          <w:p w:rsidR="00C97BC3" w:rsidRPr="009D309B" w:rsidRDefault="00C97BC3" w:rsidP="00C97BC3">
            <w:pPr>
              <w:pStyle w:val="a3"/>
              <w:spacing w:before="0" w:beforeAutospacing="0" w:after="0" w:afterAutospacing="0"/>
              <w:jc w:val="both"/>
              <w:rPr>
                <w:iCs/>
                <w:lang w:val="uk-UA"/>
              </w:rPr>
            </w:pPr>
          </w:p>
        </w:tc>
        <w:tc>
          <w:tcPr>
            <w:tcW w:w="424" w:type="dxa"/>
          </w:tcPr>
          <w:p w:rsidR="00C97BC3" w:rsidRPr="009D309B" w:rsidRDefault="00C97BC3" w:rsidP="00C97BC3">
            <w:pPr>
              <w:pStyle w:val="a3"/>
              <w:spacing w:before="0" w:beforeAutospacing="0" w:after="0" w:afterAutospacing="0"/>
              <w:jc w:val="both"/>
              <w:rPr>
                <w:iCs/>
                <w:lang w:val="uk-UA"/>
              </w:rPr>
            </w:pPr>
          </w:p>
        </w:tc>
        <w:tc>
          <w:tcPr>
            <w:tcW w:w="424" w:type="dxa"/>
          </w:tcPr>
          <w:p w:rsidR="00C97BC3" w:rsidRPr="009D309B" w:rsidRDefault="00C97BC3" w:rsidP="00C97BC3">
            <w:pPr>
              <w:pStyle w:val="a3"/>
              <w:spacing w:before="0" w:beforeAutospacing="0" w:after="0" w:afterAutospacing="0"/>
              <w:jc w:val="both"/>
              <w:rPr>
                <w:iCs/>
                <w:lang w:val="uk-UA"/>
              </w:rPr>
            </w:pPr>
          </w:p>
        </w:tc>
        <w:tc>
          <w:tcPr>
            <w:tcW w:w="423" w:type="dxa"/>
          </w:tcPr>
          <w:p w:rsidR="00C97BC3" w:rsidRPr="009D309B" w:rsidRDefault="00C97BC3" w:rsidP="00C97BC3">
            <w:pPr>
              <w:pStyle w:val="a3"/>
              <w:spacing w:before="0" w:beforeAutospacing="0" w:after="0" w:afterAutospacing="0"/>
              <w:jc w:val="both"/>
              <w:rPr>
                <w:iCs/>
                <w:lang w:val="uk-UA"/>
              </w:rPr>
            </w:pPr>
          </w:p>
        </w:tc>
        <w:tc>
          <w:tcPr>
            <w:tcW w:w="423" w:type="dxa"/>
          </w:tcPr>
          <w:p w:rsidR="00C97BC3" w:rsidRPr="009D309B" w:rsidRDefault="00C97BC3" w:rsidP="00C97BC3">
            <w:pPr>
              <w:pStyle w:val="a3"/>
              <w:spacing w:before="0" w:beforeAutospacing="0" w:after="0" w:afterAutospacing="0"/>
              <w:jc w:val="both"/>
              <w:rPr>
                <w:iCs/>
                <w:lang w:val="uk-UA"/>
              </w:rPr>
            </w:pPr>
          </w:p>
        </w:tc>
        <w:tc>
          <w:tcPr>
            <w:tcW w:w="423" w:type="dxa"/>
          </w:tcPr>
          <w:p w:rsidR="00C97BC3" w:rsidRPr="009D309B" w:rsidRDefault="00C97BC3" w:rsidP="00C97BC3">
            <w:pPr>
              <w:pStyle w:val="a3"/>
              <w:spacing w:before="0" w:beforeAutospacing="0" w:after="0" w:afterAutospacing="0"/>
              <w:jc w:val="both"/>
              <w:rPr>
                <w:iCs/>
                <w:lang w:val="uk-UA"/>
              </w:rPr>
            </w:pPr>
          </w:p>
        </w:tc>
        <w:tc>
          <w:tcPr>
            <w:tcW w:w="424" w:type="dxa"/>
          </w:tcPr>
          <w:p w:rsidR="00C97BC3" w:rsidRPr="009D309B" w:rsidRDefault="00C97BC3" w:rsidP="00C97BC3">
            <w:pPr>
              <w:pStyle w:val="a3"/>
              <w:spacing w:before="0" w:beforeAutospacing="0" w:after="0" w:afterAutospacing="0"/>
              <w:jc w:val="both"/>
              <w:rPr>
                <w:iCs/>
                <w:lang w:val="uk-UA"/>
              </w:rPr>
            </w:pPr>
          </w:p>
        </w:tc>
        <w:tc>
          <w:tcPr>
            <w:tcW w:w="423" w:type="dxa"/>
          </w:tcPr>
          <w:p w:rsidR="00C97BC3" w:rsidRPr="009D309B" w:rsidRDefault="00C97BC3" w:rsidP="00C97BC3">
            <w:pPr>
              <w:pStyle w:val="a3"/>
              <w:spacing w:before="0" w:beforeAutospacing="0" w:after="0" w:afterAutospacing="0"/>
              <w:jc w:val="both"/>
              <w:rPr>
                <w:iCs/>
                <w:lang w:val="uk-UA"/>
              </w:rPr>
            </w:pPr>
          </w:p>
        </w:tc>
        <w:tc>
          <w:tcPr>
            <w:tcW w:w="521" w:type="dxa"/>
          </w:tcPr>
          <w:p w:rsidR="00C97BC3" w:rsidRPr="009D309B" w:rsidRDefault="00C97BC3" w:rsidP="00C97BC3">
            <w:pPr>
              <w:pStyle w:val="a3"/>
              <w:spacing w:before="0" w:beforeAutospacing="0" w:after="0" w:afterAutospacing="0"/>
              <w:jc w:val="both"/>
              <w:rPr>
                <w:iCs/>
                <w:lang w:val="uk-UA"/>
              </w:rPr>
            </w:pPr>
          </w:p>
        </w:tc>
        <w:tc>
          <w:tcPr>
            <w:tcW w:w="456" w:type="dxa"/>
          </w:tcPr>
          <w:p w:rsidR="00C97BC3" w:rsidRPr="009D309B" w:rsidRDefault="00C97BC3" w:rsidP="00C97BC3">
            <w:pPr>
              <w:pStyle w:val="a3"/>
              <w:spacing w:before="0" w:beforeAutospacing="0" w:after="0" w:afterAutospacing="0"/>
              <w:jc w:val="both"/>
              <w:rPr>
                <w:iCs/>
                <w:lang w:val="uk-UA"/>
              </w:rPr>
            </w:pPr>
          </w:p>
        </w:tc>
        <w:tc>
          <w:tcPr>
            <w:tcW w:w="456" w:type="dxa"/>
          </w:tcPr>
          <w:p w:rsidR="00C97BC3" w:rsidRPr="009D309B" w:rsidRDefault="00C97BC3" w:rsidP="00C97BC3">
            <w:pPr>
              <w:pStyle w:val="a3"/>
              <w:spacing w:before="0" w:beforeAutospacing="0" w:after="0" w:afterAutospacing="0"/>
              <w:jc w:val="both"/>
              <w:rPr>
                <w:iCs/>
                <w:lang w:val="uk-UA"/>
              </w:rPr>
            </w:pPr>
          </w:p>
        </w:tc>
        <w:tc>
          <w:tcPr>
            <w:tcW w:w="941" w:type="dxa"/>
          </w:tcPr>
          <w:p w:rsidR="00C97BC3" w:rsidRPr="009D309B" w:rsidRDefault="009D309B" w:rsidP="00C97BC3">
            <w:pPr>
              <w:pStyle w:val="a3"/>
              <w:spacing w:before="0" w:beforeAutospacing="0" w:after="0" w:afterAutospacing="0"/>
              <w:jc w:val="both"/>
              <w:rPr>
                <w:iCs/>
                <w:lang w:val="uk-UA"/>
              </w:rPr>
            </w:pPr>
            <w:r w:rsidRPr="009D309B">
              <w:rPr>
                <w:color w:val="000000"/>
                <w:shd w:val="clear" w:color="auto" w:fill="FFFFFF"/>
              </w:rPr>
              <w:t>(Σ</w:t>
            </w:r>
            <w:r w:rsidRPr="009D309B">
              <w:rPr>
                <w:color w:val="000000"/>
                <w:shd w:val="clear" w:color="auto" w:fill="FFFFFF"/>
                <w:vertAlign w:val="subscript"/>
                <w:lang w:val="uk-UA"/>
              </w:rPr>
              <w:t>1</w:t>
            </w:r>
            <w:r w:rsidRPr="009D309B">
              <w:rPr>
                <w:color w:val="000000"/>
                <w:shd w:val="clear" w:color="auto" w:fill="FFFFFF"/>
              </w:rPr>
              <w:t>)</w:t>
            </w:r>
          </w:p>
        </w:tc>
      </w:tr>
      <w:tr w:rsidR="009D309B" w:rsidRPr="009D309B" w:rsidTr="009D309B">
        <w:tc>
          <w:tcPr>
            <w:tcW w:w="3369" w:type="dxa"/>
          </w:tcPr>
          <w:p w:rsidR="009D309B" w:rsidRPr="009D309B" w:rsidRDefault="009D309B" w:rsidP="00C97BC3">
            <w:pPr>
              <w:pStyle w:val="a3"/>
              <w:spacing w:before="0" w:beforeAutospacing="0" w:after="0" w:afterAutospacing="0"/>
              <w:jc w:val="both"/>
              <w:rPr>
                <w:iCs/>
                <w:lang w:val="uk-UA"/>
              </w:rPr>
            </w:pPr>
          </w:p>
        </w:tc>
        <w:tc>
          <w:tcPr>
            <w:tcW w:w="5261" w:type="dxa"/>
            <w:gridSpan w:val="12"/>
          </w:tcPr>
          <w:p w:rsidR="009D309B" w:rsidRPr="009D309B" w:rsidRDefault="009D309B" w:rsidP="009D309B">
            <w:pPr>
              <w:pStyle w:val="a3"/>
              <w:spacing w:before="0" w:beforeAutospacing="0" w:after="0" w:afterAutospacing="0"/>
              <w:jc w:val="center"/>
              <w:rPr>
                <w:iCs/>
                <w:lang w:val="uk-UA"/>
              </w:rPr>
            </w:pPr>
            <w:r w:rsidRPr="009D309B">
              <w:rPr>
                <w:b/>
                <w:iCs/>
                <w:lang w:val="uk-UA"/>
              </w:rPr>
              <w:t>Продукт Б</w:t>
            </w:r>
          </w:p>
        </w:tc>
        <w:tc>
          <w:tcPr>
            <w:tcW w:w="941" w:type="dxa"/>
          </w:tcPr>
          <w:p w:rsidR="009D309B" w:rsidRPr="009D309B" w:rsidRDefault="009D309B" w:rsidP="00C97BC3">
            <w:pPr>
              <w:pStyle w:val="a3"/>
              <w:spacing w:before="0" w:beforeAutospacing="0" w:after="0" w:afterAutospacing="0"/>
              <w:jc w:val="both"/>
              <w:rPr>
                <w:iCs/>
                <w:lang w:val="uk-UA"/>
              </w:rPr>
            </w:pPr>
          </w:p>
        </w:tc>
      </w:tr>
      <w:tr w:rsidR="009D309B" w:rsidRPr="009D309B" w:rsidTr="009D309B">
        <w:tc>
          <w:tcPr>
            <w:tcW w:w="3369" w:type="dxa"/>
          </w:tcPr>
          <w:p w:rsidR="009D309B" w:rsidRPr="009D309B" w:rsidRDefault="009D309B" w:rsidP="009D309B">
            <w:pPr>
              <w:pStyle w:val="a3"/>
              <w:shd w:val="clear" w:color="auto" w:fill="FFFFFF"/>
              <w:spacing w:before="0" w:beforeAutospacing="0" w:after="0" w:afterAutospacing="0"/>
              <w:rPr>
                <w:color w:val="000000"/>
                <w:lang w:val="uk-UA"/>
              </w:rPr>
            </w:pPr>
            <w:r w:rsidRPr="009D309B">
              <w:rPr>
                <w:bCs/>
                <w:color w:val="000000"/>
                <w:lang w:val="uk-UA"/>
              </w:rPr>
              <w:t xml:space="preserve">Кількість проданої продукції, </w:t>
            </w:r>
            <w:proofErr w:type="spellStart"/>
            <w:r w:rsidRPr="009D309B">
              <w:rPr>
                <w:bCs/>
                <w:color w:val="000000"/>
                <w:lang w:val="uk-UA"/>
              </w:rPr>
              <w:t>дал</w:t>
            </w:r>
            <w:proofErr w:type="spellEnd"/>
            <w:r w:rsidRPr="009D309B">
              <w:rPr>
                <w:bCs/>
                <w:color w:val="000000"/>
                <w:lang w:val="uk-UA"/>
              </w:rPr>
              <w:t>. (тис. пляшок)</w:t>
            </w:r>
          </w:p>
        </w:tc>
        <w:tc>
          <w:tcPr>
            <w:tcW w:w="440" w:type="dxa"/>
          </w:tcPr>
          <w:p w:rsidR="009D309B" w:rsidRPr="009D309B" w:rsidRDefault="009D309B" w:rsidP="00C97BC3">
            <w:pPr>
              <w:pStyle w:val="a3"/>
              <w:spacing w:before="0" w:beforeAutospacing="0" w:after="0" w:afterAutospacing="0"/>
              <w:jc w:val="both"/>
              <w:rPr>
                <w:iCs/>
                <w:lang w:val="uk-UA"/>
              </w:rPr>
            </w:pPr>
          </w:p>
        </w:tc>
        <w:tc>
          <w:tcPr>
            <w:tcW w:w="424" w:type="dxa"/>
          </w:tcPr>
          <w:p w:rsidR="009D309B" w:rsidRPr="009D309B" w:rsidRDefault="009D309B" w:rsidP="00C97BC3">
            <w:pPr>
              <w:pStyle w:val="a3"/>
              <w:spacing w:before="0" w:beforeAutospacing="0" w:after="0" w:afterAutospacing="0"/>
              <w:jc w:val="both"/>
              <w:rPr>
                <w:iCs/>
                <w:lang w:val="uk-UA"/>
              </w:rPr>
            </w:pPr>
          </w:p>
        </w:tc>
        <w:tc>
          <w:tcPr>
            <w:tcW w:w="424" w:type="dxa"/>
          </w:tcPr>
          <w:p w:rsidR="009D309B" w:rsidRPr="009D309B" w:rsidRDefault="009D309B" w:rsidP="00C97BC3">
            <w:pPr>
              <w:pStyle w:val="a3"/>
              <w:spacing w:before="0" w:beforeAutospacing="0" w:after="0" w:afterAutospacing="0"/>
              <w:jc w:val="both"/>
              <w:rPr>
                <w:iCs/>
                <w:lang w:val="uk-UA"/>
              </w:rPr>
            </w:pPr>
          </w:p>
        </w:tc>
        <w:tc>
          <w:tcPr>
            <w:tcW w:w="424" w:type="dxa"/>
          </w:tcPr>
          <w:p w:rsidR="009D309B" w:rsidRPr="009D309B" w:rsidRDefault="009D309B" w:rsidP="00C97BC3">
            <w:pPr>
              <w:pStyle w:val="a3"/>
              <w:spacing w:before="0" w:beforeAutospacing="0" w:after="0" w:afterAutospacing="0"/>
              <w:jc w:val="both"/>
              <w:rPr>
                <w:iCs/>
                <w:lang w:val="uk-UA"/>
              </w:rPr>
            </w:pPr>
          </w:p>
        </w:tc>
        <w:tc>
          <w:tcPr>
            <w:tcW w:w="423" w:type="dxa"/>
          </w:tcPr>
          <w:p w:rsidR="009D309B" w:rsidRPr="009D309B" w:rsidRDefault="009D309B" w:rsidP="00C97BC3">
            <w:pPr>
              <w:pStyle w:val="a3"/>
              <w:spacing w:before="0" w:beforeAutospacing="0" w:after="0" w:afterAutospacing="0"/>
              <w:jc w:val="both"/>
              <w:rPr>
                <w:iCs/>
                <w:lang w:val="uk-UA"/>
              </w:rPr>
            </w:pPr>
          </w:p>
        </w:tc>
        <w:tc>
          <w:tcPr>
            <w:tcW w:w="423" w:type="dxa"/>
          </w:tcPr>
          <w:p w:rsidR="009D309B" w:rsidRPr="009D309B" w:rsidRDefault="009D309B" w:rsidP="00C97BC3">
            <w:pPr>
              <w:pStyle w:val="a3"/>
              <w:spacing w:before="0" w:beforeAutospacing="0" w:after="0" w:afterAutospacing="0"/>
              <w:jc w:val="both"/>
              <w:rPr>
                <w:iCs/>
                <w:lang w:val="uk-UA"/>
              </w:rPr>
            </w:pPr>
          </w:p>
        </w:tc>
        <w:tc>
          <w:tcPr>
            <w:tcW w:w="423" w:type="dxa"/>
          </w:tcPr>
          <w:p w:rsidR="009D309B" w:rsidRPr="009D309B" w:rsidRDefault="009D309B" w:rsidP="00C97BC3">
            <w:pPr>
              <w:pStyle w:val="a3"/>
              <w:spacing w:before="0" w:beforeAutospacing="0" w:after="0" w:afterAutospacing="0"/>
              <w:jc w:val="both"/>
              <w:rPr>
                <w:iCs/>
                <w:lang w:val="uk-UA"/>
              </w:rPr>
            </w:pPr>
          </w:p>
        </w:tc>
        <w:tc>
          <w:tcPr>
            <w:tcW w:w="424" w:type="dxa"/>
          </w:tcPr>
          <w:p w:rsidR="009D309B" w:rsidRPr="009D309B" w:rsidRDefault="009D309B" w:rsidP="00C97BC3">
            <w:pPr>
              <w:pStyle w:val="a3"/>
              <w:spacing w:before="0" w:beforeAutospacing="0" w:after="0" w:afterAutospacing="0"/>
              <w:jc w:val="both"/>
              <w:rPr>
                <w:iCs/>
                <w:lang w:val="uk-UA"/>
              </w:rPr>
            </w:pPr>
          </w:p>
        </w:tc>
        <w:tc>
          <w:tcPr>
            <w:tcW w:w="423" w:type="dxa"/>
          </w:tcPr>
          <w:p w:rsidR="009D309B" w:rsidRPr="009D309B" w:rsidRDefault="009D309B" w:rsidP="00C97BC3">
            <w:pPr>
              <w:pStyle w:val="a3"/>
              <w:spacing w:before="0" w:beforeAutospacing="0" w:after="0" w:afterAutospacing="0"/>
              <w:jc w:val="both"/>
              <w:rPr>
                <w:iCs/>
                <w:lang w:val="uk-UA"/>
              </w:rPr>
            </w:pPr>
          </w:p>
        </w:tc>
        <w:tc>
          <w:tcPr>
            <w:tcW w:w="521" w:type="dxa"/>
          </w:tcPr>
          <w:p w:rsidR="009D309B" w:rsidRPr="009D309B" w:rsidRDefault="009D309B" w:rsidP="00C97BC3">
            <w:pPr>
              <w:pStyle w:val="a3"/>
              <w:spacing w:before="0" w:beforeAutospacing="0" w:after="0" w:afterAutospacing="0"/>
              <w:jc w:val="both"/>
              <w:rPr>
                <w:iCs/>
                <w:lang w:val="uk-UA"/>
              </w:rPr>
            </w:pPr>
          </w:p>
        </w:tc>
        <w:tc>
          <w:tcPr>
            <w:tcW w:w="456" w:type="dxa"/>
          </w:tcPr>
          <w:p w:rsidR="009D309B" w:rsidRPr="009D309B" w:rsidRDefault="009D309B" w:rsidP="00C97BC3">
            <w:pPr>
              <w:pStyle w:val="a3"/>
              <w:spacing w:before="0" w:beforeAutospacing="0" w:after="0" w:afterAutospacing="0"/>
              <w:jc w:val="both"/>
              <w:rPr>
                <w:iCs/>
                <w:lang w:val="uk-UA"/>
              </w:rPr>
            </w:pPr>
          </w:p>
        </w:tc>
        <w:tc>
          <w:tcPr>
            <w:tcW w:w="456" w:type="dxa"/>
          </w:tcPr>
          <w:p w:rsidR="009D309B" w:rsidRPr="009D309B" w:rsidRDefault="009D309B" w:rsidP="00C97BC3">
            <w:pPr>
              <w:pStyle w:val="a3"/>
              <w:spacing w:before="0" w:beforeAutospacing="0" w:after="0" w:afterAutospacing="0"/>
              <w:jc w:val="both"/>
              <w:rPr>
                <w:iCs/>
                <w:lang w:val="uk-UA"/>
              </w:rPr>
            </w:pPr>
          </w:p>
        </w:tc>
        <w:tc>
          <w:tcPr>
            <w:tcW w:w="941" w:type="dxa"/>
          </w:tcPr>
          <w:p w:rsidR="009D309B" w:rsidRPr="009D309B" w:rsidRDefault="009D309B" w:rsidP="00C97BC3">
            <w:pPr>
              <w:pStyle w:val="a3"/>
              <w:spacing w:before="0" w:beforeAutospacing="0" w:after="0" w:afterAutospacing="0"/>
              <w:jc w:val="both"/>
              <w:rPr>
                <w:iCs/>
                <w:lang w:val="uk-UA"/>
              </w:rPr>
            </w:pPr>
            <w:r w:rsidRPr="009D309B">
              <w:rPr>
                <w:color w:val="000000"/>
                <w:shd w:val="clear" w:color="auto" w:fill="FFFFFF"/>
              </w:rPr>
              <w:t>(Σ)</w:t>
            </w:r>
          </w:p>
        </w:tc>
      </w:tr>
      <w:tr w:rsidR="009D309B" w:rsidRPr="009D309B" w:rsidTr="009D309B">
        <w:tc>
          <w:tcPr>
            <w:tcW w:w="3369" w:type="dxa"/>
          </w:tcPr>
          <w:p w:rsidR="009D309B" w:rsidRPr="009D309B" w:rsidRDefault="009D309B" w:rsidP="009D309B">
            <w:pPr>
              <w:pStyle w:val="a3"/>
              <w:spacing w:before="0" w:beforeAutospacing="0" w:after="0" w:afterAutospacing="0"/>
              <w:rPr>
                <w:iCs/>
                <w:lang w:val="uk-UA"/>
              </w:rPr>
            </w:pPr>
            <w:proofErr w:type="spellStart"/>
            <w:proofErr w:type="gramStart"/>
            <w:r w:rsidRPr="009D309B">
              <w:rPr>
                <w:bCs/>
                <w:color w:val="000000"/>
                <w:shd w:val="clear" w:color="auto" w:fill="FFFFFF"/>
              </w:rPr>
              <w:t>Ц</w:t>
            </w:r>
            <w:proofErr w:type="gramEnd"/>
            <w:r w:rsidRPr="009D309B">
              <w:rPr>
                <w:bCs/>
                <w:color w:val="000000"/>
                <w:shd w:val="clear" w:color="auto" w:fill="FFFFFF"/>
              </w:rPr>
              <w:t>іна</w:t>
            </w:r>
            <w:proofErr w:type="spellEnd"/>
            <w:r w:rsidRPr="009D309B">
              <w:rPr>
                <w:bCs/>
                <w:color w:val="000000"/>
                <w:shd w:val="clear" w:color="auto" w:fill="FFFFFF"/>
              </w:rPr>
              <w:t xml:space="preserve"> за </w:t>
            </w:r>
            <w:proofErr w:type="spellStart"/>
            <w:r w:rsidRPr="009D309B">
              <w:rPr>
                <w:bCs/>
                <w:color w:val="000000"/>
                <w:shd w:val="clear" w:color="auto" w:fill="FFFFFF"/>
              </w:rPr>
              <w:t>одиницю</w:t>
            </w:r>
            <w:proofErr w:type="spellEnd"/>
            <w:r w:rsidRPr="009D309B">
              <w:rPr>
                <w:bCs/>
                <w:color w:val="000000"/>
                <w:shd w:val="clear" w:color="auto" w:fill="FFFFFF"/>
              </w:rPr>
              <w:t>,</w:t>
            </w:r>
            <w:r w:rsidRPr="009D309B">
              <w:rPr>
                <w:bCs/>
                <w:color w:val="000000"/>
                <w:shd w:val="clear" w:color="auto" w:fill="FFFFFF"/>
                <w:lang w:val="uk-UA"/>
              </w:rPr>
              <w:t xml:space="preserve"> </w:t>
            </w:r>
            <w:proofErr w:type="spellStart"/>
            <w:r w:rsidRPr="009D309B">
              <w:rPr>
                <w:bCs/>
                <w:i/>
                <w:iCs/>
                <w:color w:val="000000"/>
                <w:shd w:val="clear" w:color="auto" w:fill="FFFFFF"/>
              </w:rPr>
              <w:t>грн</w:t>
            </w:r>
            <w:proofErr w:type="spellEnd"/>
            <w:r w:rsidRPr="009D309B">
              <w:rPr>
                <w:bCs/>
                <w:i/>
                <w:iCs/>
                <w:color w:val="000000"/>
                <w:shd w:val="clear" w:color="auto" w:fill="FFFFFF"/>
              </w:rPr>
              <w:t>.</w:t>
            </w:r>
          </w:p>
        </w:tc>
        <w:tc>
          <w:tcPr>
            <w:tcW w:w="5261" w:type="dxa"/>
            <w:gridSpan w:val="12"/>
          </w:tcPr>
          <w:p w:rsidR="009D309B" w:rsidRPr="009D309B" w:rsidRDefault="009D309B" w:rsidP="00C97BC3">
            <w:pPr>
              <w:pStyle w:val="a3"/>
              <w:spacing w:before="0" w:beforeAutospacing="0" w:after="0" w:afterAutospacing="0"/>
              <w:jc w:val="both"/>
              <w:rPr>
                <w:iCs/>
                <w:lang w:val="uk-UA"/>
              </w:rPr>
            </w:pPr>
          </w:p>
        </w:tc>
        <w:tc>
          <w:tcPr>
            <w:tcW w:w="941" w:type="dxa"/>
          </w:tcPr>
          <w:p w:rsidR="009D309B" w:rsidRPr="009D309B" w:rsidRDefault="009D309B" w:rsidP="00C97BC3">
            <w:pPr>
              <w:pStyle w:val="a3"/>
              <w:spacing w:before="0" w:beforeAutospacing="0" w:after="0" w:afterAutospacing="0"/>
              <w:jc w:val="both"/>
              <w:rPr>
                <w:iCs/>
                <w:lang w:val="uk-UA"/>
              </w:rPr>
            </w:pPr>
          </w:p>
        </w:tc>
      </w:tr>
      <w:tr w:rsidR="009D309B" w:rsidRPr="009D309B" w:rsidTr="009D309B">
        <w:tc>
          <w:tcPr>
            <w:tcW w:w="3369" w:type="dxa"/>
          </w:tcPr>
          <w:p w:rsidR="009D309B" w:rsidRPr="009D309B" w:rsidRDefault="009D309B" w:rsidP="009D309B">
            <w:pPr>
              <w:pStyle w:val="a3"/>
              <w:spacing w:before="0" w:beforeAutospacing="0" w:after="0" w:afterAutospacing="0"/>
              <w:jc w:val="both"/>
              <w:rPr>
                <w:iCs/>
                <w:lang w:val="uk-UA"/>
              </w:rPr>
            </w:pPr>
            <w:proofErr w:type="spellStart"/>
            <w:r w:rsidRPr="009D309B">
              <w:rPr>
                <w:bCs/>
                <w:color w:val="000000"/>
                <w:shd w:val="clear" w:color="auto" w:fill="FFFFFF"/>
              </w:rPr>
              <w:t>Обсяги</w:t>
            </w:r>
            <w:proofErr w:type="spellEnd"/>
            <w:r w:rsidRPr="009D309B">
              <w:rPr>
                <w:bCs/>
                <w:color w:val="000000"/>
                <w:shd w:val="clear" w:color="auto" w:fill="FFFFFF"/>
              </w:rPr>
              <w:t xml:space="preserve"> продажу,</w:t>
            </w:r>
            <w:r w:rsidRPr="009D309B">
              <w:rPr>
                <w:bCs/>
                <w:color w:val="000000"/>
                <w:shd w:val="clear" w:color="auto" w:fill="FFFFFF"/>
                <w:lang w:val="uk-UA"/>
              </w:rPr>
              <w:t xml:space="preserve"> </w:t>
            </w:r>
            <w:proofErr w:type="spellStart"/>
            <w:r w:rsidRPr="009D309B">
              <w:rPr>
                <w:bCs/>
                <w:i/>
                <w:iCs/>
                <w:color w:val="000000"/>
                <w:shd w:val="clear" w:color="auto" w:fill="FFFFFF"/>
              </w:rPr>
              <w:t>грн</w:t>
            </w:r>
            <w:proofErr w:type="spellEnd"/>
            <w:r w:rsidRPr="009D309B">
              <w:rPr>
                <w:bCs/>
                <w:color w:val="000000"/>
                <w:shd w:val="clear" w:color="auto" w:fill="FFFFFF"/>
              </w:rPr>
              <w:t>.</w:t>
            </w:r>
          </w:p>
        </w:tc>
        <w:tc>
          <w:tcPr>
            <w:tcW w:w="440" w:type="dxa"/>
          </w:tcPr>
          <w:p w:rsidR="009D309B" w:rsidRPr="009D309B" w:rsidRDefault="009D309B" w:rsidP="00C97BC3">
            <w:pPr>
              <w:pStyle w:val="a3"/>
              <w:spacing w:before="0" w:beforeAutospacing="0" w:after="0" w:afterAutospacing="0"/>
              <w:jc w:val="both"/>
              <w:rPr>
                <w:iCs/>
                <w:lang w:val="uk-UA"/>
              </w:rPr>
            </w:pPr>
          </w:p>
        </w:tc>
        <w:tc>
          <w:tcPr>
            <w:tcW w:w="424" w:type="dxa"/>
          </w:tcPr>
          <w:p w:rsidR="009D309B" w:rsidRPr="009D309B" w:rsidRDefault="009D309B" w:rsidP="00C97BC3">
            <w:pPr>
              <w:pStyle w:val="a3"/>
              <w:spacing w:before="0" w:beforeAutospacing="0" w:after="0" w:afterAutospacing="0"/>
              <w:jc w:val="both"/>
              <w:rPr>
                <w:iCs/>
                <w:lang w:val="uk-UA"/>
              </w:rPr>
            </w:pPr>
          </w:p>
        </w:tc>
        <w:tc>
          <w:tcPr>
            <w:tcW w:w="424" w:type="dxa"/>
          </w:tcPr>
          <w:p w:rsidR="009D309B" w:rsidRPr="009D309B" w:rsidRDefault="009D309B" w:rsidP="00C97BC3">
            <w:pPr>
              <w:pStyle w:val="a3"/>
              <w:spacing w:before="0" w:beforeAutospacing="0" w:after="0" w:afterAutospacing="0"/>
              <w:jc w:val="both"/>
              <w:rPr>
                <w:iCs/>
                <w:lang w:val="uk-UA"/>
              </w:rPr>
            </w:pPr>
          </w:p>
        </w:tc>
        <w:tc>
          <w:tcPr>
            <w:tcW w:w="424" w:type="dxa"/>
          </w:tcPr>
          <w:p w:rsidR="009D309B" w:rsidRPr="009D309B" w:rsidRDefault="009D309B" w:rsidP="00C97BC3">
            <w:pPr>
              <w:pStyle w:val="a3"/>
              <w:spacing w:before="0" w:beforeAutospacing="0" w:after="0" w:afterAutospacing="0"/>
              <w:jc w:val="both"/>
              <w:rPr>
                <w:iCs/>
                <w:lang w:val="uk-UA"/>
              </w:rPr>
            </w:pPr>
          </w:p>
        </w:tc>
        <w:tc>
          <w:tcPr>
            <w:tcW w:w="423" w:type="dxa"/>
          </w:tcPr>
          <w:p w:rsidR="009D309B" w:rsidRPr="009D309B" w:rsidRDefault="009D309B" w:rsidP="00C97BC3">
            <w:pPr>
              <w:pStyle w:val="a3"/>
              <w:spacing w:before="0" w:beforeAutospacing="0" w:after="0" w:afterAutospacing="0"/>
              <w:jc w:val="both"/>
              <w:rPr>
                <w:iCs/>
                <w:lang w:val="uk-UA"/>
              </w:rPr>
            </w:pPr>
          </w:p>
        </w:tc>
        <w:tc>
          <w:tcPr>
            <w:tcW w:w="423" w:type="dxa"/>
          </w:tcPr>
          <w:p w:rsidR="009D309B" w:rsidRPr="009D309B" w:rsidRDefault="009D309B" w:rsidP="00C97BC3">
            <w:pPr>
              <w:pStyle w:val="a3"/>
              <w:spacing w:before="0" w:beforeAutospacing="0" w:after="0" w:afterAutospacing="0"/>
              <w:jc w:val="both"/>
              <w:rPr>
                <w:iCs/>
                <w:lang w:val="uk-UA"/>
              </w:rPr>
            </w:pPr>
          </w:p>
        </w:tc>
        <w:tc>
          <w:tcPr>
            <w:tcW w:w="423" w:type="dxa"/>
          </w:tcPr>
          <w:p w:rsidR="009D309B" w:rsidRPr="009D309B" w:rsidRDefault="009D309B" w:rsidP="00C97BC3">
            <w:pPr>
              <w:pStyle w:val="a3"/>
              <w:spacing w:before="0" w:beforeAutospacing="0" w:after="0" w:afterAutospacing="0"/>
              <w:jc w:val="both"/>
              <w:rPr>
                <w:iCs/>
                <w:lang w:val="uk-UA"/>
              </w:rPr>
            </w:pPr>
          </w:p>
        </w:tc>
        <w:tc>
          <w:tcPr>
            <w:tcW w:w="424" w:type="dxa"/>
          </w:tcPr>
          <w:p w:rsidR="009D309B" w:rsidRPr="009D309B" w:rsidRDefault="009D309B" w:rsidP="00C97BC3">
            <w:pPr>
              <w:pStyle w:val="a3"/>
              <w:spacing w:before="0" w:beforeAutospacing="0" w:after="0" w:afterAutospacing="0"/>
              <w:jc w:val="both"/>
              <w:rPr>
                <w:iCs/>
                <w:lang w:val="uk-UA"/>
              </w:rPr>
            </w:pPr>
          </w:p>
        </w:tc>
        <w:tc>
          <w:tcPr>
            <w:tcW w:w="423" w:type="dxa"/>
          </w:tcPr>
          <w:p w:rsidR="009D309B" w:rsidRPr="009D309B" w:rsidRDefault="009D309B" w:rsidP="00C97BC3">
            <w:pPr>
              <w:pStyle w:val="a3"/>
              <w:spacing w:before="0" w:beforeAutospacing="0" w:after="0" w:afterAutospacing="0"/>
              <w:jc w:val="both"/>
              <w:rPr>
                <w:iCs/>
                <w:lang w:val="uk-UA"/>
              </w:rPr>
            </w:pPr>
          </w:p>
        </w:tc>
        <w:tc>
          <w:tcPr>
            <w:tcW w:w="521" w:type="dxa"/>
          </w:tcPr>
          <w:p w:rsidR="009D309B" w:rsidRPr="009D309B" w:rsidRDefault="009D309B" w:rsidP="00C97BC3">
            <w:pPr>
              <w:pStyle w:val="a3"/>
              <w:spacing w:before="0" w:beforeAutospacing="0" w:after="0" w:afterAutospacing="0"/>
              <w:jc w:val="both"/>
              <w:rPr>
                <w:iCs/>
                <w:lang w:val="uk-UA"/>
              </w:rPr>
            </w:pPr>
          </w:p>
        </w:tc>
        <w:tc>
          <w:tcPr>
            <w:tcW w:w="456" w:type="dxa"/>
          </w:tcPr>
          <w:p w:rsidR="009D309B" w:rsidRPr="009D309B" w:rsidRDefault="009D309B" w:rsidP="00C97BC3">
            <w:pPr>
              <w:pStyle w:val="a3"/>
              <w:spacing w:before="0" w:beforeAutospacing="0" w:after="0" w:afterAutospacing="0"/>
              <w:jc w:val="both"/>
              <w:rPr>
                <w:iCs/>
                <w:lang w:val="uk-UA"/>
              </w:rPr>
            </w:pPr>
          </w:p>
        </w:tc>
        <w:tc>
          <w:tcPr>
            <w:tcW w:w="456" w:type="dxa"/>
          </w:tcPr>
          <w:p w:rsidR="009D309B" w:rsidRPr="009D309B" w:rsidRDefault="009D309B" w:rsidP="00C97BC3">
            <w:pPr>
              <w:pStyle w:val="a3"/>
              <w:spacing w:before="0" w:beforeAutospacing="0" w:after="0" w:afterAutospacing="0"/>
              <w:jc w:val="both"/>
              <w:rPr>
                <w:iCs/>
                <w:lang w:val="uk-UA"/>
              </w:rPr>
            </w:pPr>
          </w:p>
        </w:tc>
        <w:tc>
          <w:tcPr>
            <w:tcW w:w="941" w:type="dxa"/>
          </w:tcPr>
          <w:p w:rsidR="009D309B" w:rsidRPr="009D309B" w:rsidRDefault="009D309B" w:rsidP="00C97BC3">
            <w:pPr>
              <w:pStyle w:val="a3"/>
              <w:spacing w:before="0" w:beforeAutospacing="0" w:after="0" w:afterAutospacing="0"/>
              <w:jc w:val="both"/>
              <w:rPr>
                <w:iCs/>
                <w:lang w:val="uk-UA"/>
              </w:rPr>
            </w:pPr>
            <w:r w:rsidRPr="009D309B">
              <w:rPr>
                <w:color w:val="000000"/>
                <w:shd w:val="clear" w:color="auto" w:fill="FFFFFF"/>
              </w:rPr>
              <w:t>(Σ</w:t>
            </w:r>
            <w:r w:rsidRPr="009D309B">
              <w:rPr>
                <w:color w:val="000000"/>
                <w:shd w:val="clear" w:color="auto" w:fill="FFFFFF"/>
                <w:vertAlign w:val="subscript"/>
                <w:lang w:val="uk-UA"/>
              </w:rPr>
              <w:t>2</w:t>
            </w:r>
            <w:r w:rsidRPr="009D309B">
              <w:rPr>
                <w:color w:val="000000"/>
                <w:shd w:val="clear" w:color="auto" w:fill="FFFFFF"/>
              </w:rPr>
              <w:t>)</w:t>
            </w:r>
          </w:p>
        </w:tc>
      </w:tr>
      <w:tr w:rsidR="009D309B" w:rsidRPr="009D309B" w:rsidTr="009D309B">
        <w:tc>
          <w:tcPr>
            <w:tcW w:w="3369" w:type="dxa"/>
          </w:tcPr>
          <w:p w:rsidR="009D309B" w:rsidRPr="009D309B" w:rsidRDefault="009D309B" w:rsidP="009D309B">
            <w:pPr>
              <w:pStyle w:val="a3"/>
              <w:shd w:val="clear" w:color="auto" w:fill="FFFFFF"/>
              <w:spacing w:before="0" w:beforeAutospacing="0" w:after="0" w:afterAutospacing="0"/>
              <w:rPr>
                <w:color w:val="000000"/>
                <w:lang w:val="uk-UA"/>
              </w:rPr>
            </w:pPr>
            <w:r w:rsidRPr="009D309B">
              <w:rPr>
                <w:bCs/>
                <w:color w:val="000000"/>
                <w:lang w:val="uk-UA"/>
              </w:rPr>
              <w:t xml:space="preserve">Разом, </w:t>
            </w:r>
            <w:r w:rsidRPr="009D309B">
              <w:rPr>
                <w:bCs/>
                <w:i/>
                <w:iCs/>
                <w:color w:val="000000"/>
                <w:lang w:val="uk-UA"/>
              </w:rPr>
              <w:t>грн.</w:t>
            </w:r>
          </w:p>
          <w:p w:rsidR="00C97BC3" w:rsidRPr="009D309B" w:rsidRDefault="009D309B" w:rsidP="009D309B">
            <w:pPr>
              <w:pStyle w:val="a3"/>
              <w:shd w:val="clear" w:color="auto" w:fill="FFFFFF"/>
              <w:spacing w:before="0" w:beforeAutospacing="0" w:after="0" w:afterAutospacing="0"/>
              <w:rPr>
                <w:rFonts w:ascii="Georgia" w:hAnsi="Georgia"/>
                <w:color w:val="000000"/>
                <w:lang w:val="uk-UA"/>
              </w:rPr>
            </w:pPr>
            <w:r w:rsidRPr="009D309B">
              <w:rPr>
                <w:bCs/>
                <w:color w:val="000000"/>
                <w:lang w:val="uk-UA"/>
              </w:rPr>
              <w:t>Σ= Σ</w:t>
            </w:r>
            <w:r w:rsidRPr="009D309B">
              <w:rPr>
                <w:bCs/>
                <w:color w:val="000000"/>
                <w:vertAlign w:val="subscript"/>
                <w:lang w:val="uk-UA"/>
              </w:rPr>
              <w:t>1</w:t>
            </w:r>
            <w:r w:rsidRPr="009D309B">
              <w:rPr>
                <w:bCs/>
                <w:color w:val="000000"/>
                <w:lang w:val="uk-UA"/>
              </w:rPr>
              <w:t>+ Σ</w:t>
            </w:r>
            <w:r w:rsidRPr="009D309B">
              <w:rPr>
                <w:bCs/>
                <w:color w:val="000000"/>
                <w:vertAlign w:val="subscript"/>
                <w:lang w:val="uk-UA"/>
              </w:rPr>
              <w:t>2</w:t>
            </w:r>
          </w:p>
        </w:tc>
        <w:tc>
          <w:tcPr>
            <w:tcW w:w="440" w:type="dxa"/>
          </w:tcPr>
          <w:p w:rsidR="00C97BC3" w:rsidRPr="009D309B" w:rsidRDefault="00C97BC3" w:rsidP="00C97BC3">
            <w:pPr>
              <w:pStyle w:val="a3"/>
              <w:spacing w:before="0" w:beforeAutospacing="0" w:after="0" w:afterAutospacing="0"/>
              <w:jc w:val="both"/>
              <w:rPr>
                <w:iCs/>
                <w:lang w:val="uk-UA"/>
              </w:rPr>
            </w:pPr>
          </w:p>
        </w:tc>
        <w:tc>
          <w:tcPr>
            <w:tcW w:w="424" w:type="dxa"/>
          </w:tcPr>
          <w:p w:rsidR="00C97BC3" w:rsidRPr="009D309B" w:rsidRDefault="00C97BC3" w:rsidP="00C97BC3">
            <w:pPr>
              <w:pStyle w:val="a3"/>
              <w:spacing w:before="0" w:beforeAutospacing="0" w:after="0" w:afterAutospacing="0"/>
              <w:jc w:val="both"/>
              <w:rPr>
                <w:iCs/>
                <w:lang w:val="uk-UA"/>
              </w:rPr>
            </w:pPr>
          </w:p>
        </w:tc>
        <w:tc>
          <w:tcPr>
            <w:tcW w:w="424" w:type="dxa"/>
          </w:tcPr>
          <w:p w:rsidR="00C97BC3" w:rsidRPr="009D309B" w:rsidRDefault="00C97BC3" w:rsidP="00C97BC3">
            <w:pPr>
              <w:pStyle w:val="a3"/>
              <w:spacing w:before="0" w:beforeAutospacing="0" w:after="0" w:afterAutospacing="0"/>
              <w:jc w:val="both"/>
              <w:rPr>
                <w:iCs/>
                <w:lang w:val="uk-UA"/>
              </w:rPr>
            </w:pPr>
          </w:p>
        </w:tc>
        <w:tc>
          <w:tcPr>
            <w:tcW w:w="424" w:type="dxa"/>
          </w:tcPr>
          <w:p w:rsidR="00C97BC3" w:rsidRPr="009D309B" w:rsidRDefault="00C97BC3" w:rsidP="00C97BC3">
            <w:pPr>
              <w:pStyle w:val="a3"/>
              <w:spacing w:before="0" w:beforeAutospacing="0" w:after="0" w:afterAutospacing="0"/>
              <w:jc w:val="both"/>
              <w:rPr>
                <w:iCs/>
                <w:lang w:val="uk-UA"/>
              </w:rPr>
            </w:pPr>
          </w:p>
        </w:tc>
        <w:tc>
          <w:tcPr>
            <w:tcW w:w="423" w:type="dxa"/>
          </w:tcPr>
          <w:p w:rsidR="00C97BC3" w:rsidRPr="009D309B" w:rsidRDefault="00C97BC3" w:rsidP="00C97BC3">
            <w:pPr>
              <w:pStyle w:val="a3"/>
              <w:spacing w:before="0" w:beforeAutospacing="0" w:after="0" w:afterAutospacing="0"/>
              <w:jc w:val="both"/>
              <w:rPr>
                <w:iCs/>
                <w:lang w:val="uk-UA"/>
              </w:rPr>
            </w:pPr>
          </w:p>
        </w:tc>
        <w:tc>
          <w:tcPr>
            <w:tcW w:w="423" w:type="dxa"/>
          </w:tcPr>
          <w:p w:rsidR="00C97BC3" w:rsidRPr="009D309B" w:rsidRDefault="00C97BC3" w:rsidP="00C97BC3">
            <w:pPr>
              <w:pStyle w:val="a3"/>
              <w:spacing w:before="0" w:beforeAutospacing="0" w:after="0" w:afterAutospacing="0"/>
              <w:jc w:val="both"/>
              <w:rPr>
                <w:iCs/>
                <w:lang w:val="uk-UA"/>
              </w:rPr>
            </w:pPr>
          </w:p>
        </w:tc>
        <w:tc>
          <w:tcPr>
            <w:tcW w:w="423" w:type="dxa"/>
          </w:tcPr>
          <w:p w:rsidR="00C97BC3" w:rsidRPr="009D309B" w:rsidRDefault="00C97BC3" w:rsidP="00C97BC3">
            <w:pPr>
              <w:pStyle w:val="a3"/>
              <w:spacing w:before="0" w:beforeAutospacing="0" w:after="0" w:afterAutospacing="0"/>
              <w:jc w:val="both"/>
              <w:rPr>
                <w:iCs/>
                <w:lang w:val="uk-UA"/>
              </w:rPr>
            </w:pPr>
          </w:p>
        </w:tc>
        <w:tc>
          <w:tcPr>
            <w:tcW w:w="424" w:type="dxa"/>
          </w:tcPr>
          <w:p w:rsidR="00C97BC3" w:rsidRPr="009D309B" w:rsidRDefault="00C97BC3" w:rsidP="00C97BC3">
            <w:pPr>
              <w:pStyle w:val="a3"/>
              <w:spacing w:before="0" w:beforeAutospacing="0" w:after="0" w:afterAutospacing="0"/>
              <w:jc w:val="both"/>
              <w:rPr>
                <w:iCs/>
                <w:lang w:val="uk-UA"/>
              </w:rPr>
            </w:pPr>
          </w:p>
        </w:tc>
        <w:tc>
          <w:tcPr>
            <w:tcW w:w="423" w:type="dxa"/>
          </w:tcPr>
          <w:p w:rsidR="00C97BC3" w:rsidRPr="009D309B" w:rsidRDefault="00C97BC3" w:rsidP="00C97BC3">
            <w:pPr>
              <w:pStyle w:val="a3"/>
              <w:spacing w:before="0" w:beforeAutospacing="0" w:after="0" w:afterAutospacing="0"/>
              <w:jc w:val="both"/>
              <w:rPr>
                <w:iCs/>
                <w:lang w:val="uk-UA"/>
              </w:rPr>
            </w:pPr>
          </w:p>
        </w:tc>
        <w:tc>
          <w:tcPr>
            <w:tcW w:w="521" w:type="dxa"/>
          </w:tcPr>
          <w:p w:rsidR="00C97BC3" w:rsidRPr="009D309B" w:rsidRDefault="00C97BC3" w:rsidP="00C97BC3">
            <w:pPr>
              <w:pStyle w:val="a3"/>
              <w:spacing w:before="0" w:beforeAutospacing="0" w:after="0" w:afterAutospacing="0"/>
              <w:jc w:val="both"/>
              <w:rPr>
                <w:iCs/>
                <w:lang w:val="uk-UA"/>
              </w:rPr>
            </w:pPr>
          </w:p>
        </w:tc>
        <w:tc>
          <w:tcPr>
            <w:tcW w:w="456" w:type="dxa"/>
          </w:tcPr>
          <w:p w:rsidR="00C97BC3" w:rsidRPr="009D309B" w:rsidRDefault="00C97BC3" w:rsidP="00C97BC3">
            <w:pPr>
              <w:pStyle w:val="a3"/>
              <w:spacing w:before="0" w:beforeAutospacing="0" w:after="0" w:afterAutospacing="0"/>
              <w:jc w:val="both"/>
              <w:rPr>
                <w:iCs/>
                <w:lang w:val="uk-UA"/>
              </w:rPr>
            </w:pPr>
          </w:p>
        </w:tc>
        <w:tc>
          <w:tcPr>
            <w:tcW w:w="456" w:type="dxa"/>
          </w:tcPr>
          <w:p w:rsidR="00C97BC3" w:rsidRPr="009D309B" w:rsidRDefault="00C97BC3" w:rsidP="00C97BC3">
            <w:pPr>
              <w:pStyle w:val="a3"/>
              <w:spacing w:before="0" w:beforeAutospacing="0" w:after="0" w:afterAutospacing="0"/>
              <w:jc w:val="both"/>
              <w:rPr>
                <w:iCs/>
                <w:lang w:val="uk-UA"/>
              </w:rPr>
            </w:pPr>
          </w:p>
        </w:tc>
        <w:tc>
          <w:tcPr>
            <w:tcW w:w="941" w:type="dxa"/>
          </w:tcPr>
          <w:p w:rsidR="00C97BC3" w:rsidRPr="009D309B" w:rsidRDefault="00C97BC3" w:rsidP="00C97BC3">
            <w:pPr>
              <w:pStyle w:val="a3"/>
              <w:spacing w:before="0" w:beforeAutospacing="0" w:after="0" w:afterAutospacing="0"/>
              <w:jc w:val="both"/>
              <w:rPr>
                <w:iCs/>
                <w:lang w:val="uk-UA"/>
              </w:rPr>
            </w:pPr>
          </w:p>
        </w:tc>
      </w:tr>
    </w:tbl>
    <w:p w:rsidR="00F61D3F" w:rsidRDefault="00F61D3F" w:rsidP="00F775E6">
      <w:pPr>
        <w:pStyle w:val="a3"/>
        <w:shd w:val="clear" w:color="auto" w:fill="FFFFFF"/>
        <w:spacing w:before="0" w:beforeAutospacing="0" w:after="0" w:afterAutospacing="0"/>
        <w:ind w:firstLine="709"/>
        <w:jc w:val="both"/>
        <w:rPr>
          <w:sz w:val="28"/>
          <w:szCs w:val="28"/>
          <w:lang w:val="uk-UA"/>
        </w:rPr>
      </w:pPr>
      <w:r w:rsidRPr="009D309B">
        <w:rPr>
          <w:iCs/>
          <w:sz w:val="28"/>
          <w:szCs w:val="28"/>
          <w:lang w:val="uk-UA"/>
        </w:rPr>
        <w:lastRenderedPageBreak/>
        <w:t>Таблиця 5.6</w:t>
      </w:r>
      <w:r w:rsidR="009D309B" w:rsidRPr="009D309B">
        <w:rPr>
          <w:iCs/>
          <w:sz w:val="28"/>
          <w:szCs w:val="28"/>
          <w:lang w:val="uk-UA"/>
        </w:rPr>
        <w:t xml:space="preserve"> – </w:t>
      </w:r>
      <w:r w:rsidRPr="009D309B">
        <w:rPr>
          <w:sz w:val="28"/>
          <w:szCs w:val="28"/>
          <w:lang w:val="uk-UA"/>
        </w:rPr>
        <w:t>Прогнозовані обсяги продажу другого, третього, четвертого та п’ятого року роботи</w:t>
      </w:r>
    </w:p>
    <w:p w:rsidR="009D309B" w:rsidRDefault="009D309B" w:rsidP="009D309B">
      <w:pPr>
        <w:pStyle w:val="a3"/>
        <w:shd w:val="clear" w:color="auto" w:fill="FFFFFF"/>
        <w:spacing w:before="0" w:beforeAutospacing="0" w:after="0" w:afterAutospacing="0"/>
        <w:jc w:val="both"/>
        <w:rPr>
          <w:sz w:val="28"/>
          <w:szCs w:val="28"/>
          <w:lang w:val="uk-UA"/>
        </w:rPr>
      </w:pPr>
    </w:p>
    <w:tbl>
      <w:tblPr>
        <w:tblStyle w:val="a5"/>
        <w:tblW w:w="0" w:type="auto"/>
        <w:tblLayout w:type="fixed"/>
        <w:tblLook w:val="04A0"/>
      </w:tblPr>
      <w:tblGrid>
        <w:gridCol w:w="2518"/>
        <w:gridCol w:w="567"/>
        <w:gridCol w:w="567"/>
        <w:gridCol w:w="600"/>
        <w:gridCol w:w="534"/>
        <w:gridCol w:w="1276"/>
        <w:gridCol w:w="1134"/>
        <w:gridCol w:w="1134"/>
        <w:gridCol w:w="1241"/>
      </w:tblGrid>
      <w:tr w:rsidR="00237FCE" w:rsidTr="00237FCE">
        <w:tc>
          <w:tcPr>
            <w:tcW w:w="2518" w:type="dxa"/>
            <w:vMerge w:val="restart"/>
            <w:vAlign w:val="center"/>
          </w:tcPr>
          <w:p w:rsidR="00237FCE" w:rsidRDefault="00237FCE" w:rsidP="00237FCE">
            <w:pPr>
              <w:pStyle w:val="Default"/>
              <w:jc w:val="center"/>
              <w:rPr>
                <w:color w:val="auto"/>
                <w:sz w:val="28"/>
                <w:szCs w:val="28"/>
                <w:lang w:val="uk-UA"/>
              </w:rPr>
            </w:pPr>
            <w:r>
              <w:rPr>
                <w:color w:val="auto"/>
                <w:sz w:val="28"/>
                <w:szCs w:val="28"/>
                <w:lang w:val="uk-UA"/>
              </w:rPr>
              <w:t>Показник</w:t>
            </w:r>
          </w:p>
        </w:tc>
        <w:tc>
          <w:tcPr>
            <w:tcW w:w="2268" w:type="dxa"/>
            <w:gridSpan w:val="4"/>
            <w:vAlign w:val="center"/>
          </w:tcPr>
          <w:p w:rsidR="00237FCE" w:rsidRDefault="00237FCE" w:rsidP="00237FCE">
            <w:pPr>
              <w:pStyle w:val="Default"/>
              <w:jc w:val="center"/>
              <w:rPr>
                <w:color w:val="auto"/>
                <w:sz w:val="28"/>
                <w:szCs w:val="28"/>
                <w:lang w:val="uk-UA"/>
              </w:rPr>
            </w:pPr>
            <w:r>
              <w:rPr>
                <w:color w:val="auto"/>
                <w:sz w:val="28"/>
                <w:szCs w:val="28"/>
                <w:lang w:val="uk-UA"/>
              </w:rPr>
              <w:t>Другий рік роботи,</w:t>
            </w:r>
          </w:p>
          <w:p w:rsidR="00237FCE" w:rsidRDefault="00237FCE" w:rsidP="00237FCE">
            <w:pPr>
              <w:pStyle w:val="Default"/>
              <w:jc w:val="center"/>
              <w:rPr>
                <w:color w:val="auto"/>
                <w:sz w:val="28"/>
                <w:szCs w:val="28"/>
                <w:lang w:val="uk-UA"/>
              </w:rPr>
            </w:pPr>
            <w:r>
              <w:rPr>
                <w:color w:val="auto"/>
                <w:sz w:val="28"/>
                <w:szCs w:val="28"/>
                <w:lang w:val="uk-UA"/>
              </w:rPr>
              <w:t>квартали</w:t>
            </w:r>
          </w:p>
        </w:tc>
        <w:tc>
          <w:tcPr>
            <w:tcW w:w="1276" w:type="dxa"/>
            <w:vMerge w:val="restart"/>
            <w:vAlign w:val="center"/>
          </w:tcPr>
          <w:p w:rsidR="00237FCE" w:rsidRDefault="00237FCE" w:rsidP="00237FCE">
            <w:pPr>
              <w:pStyle w:val="Default"/>
              <w:jc w:val="center"/>
              <w:rPr>
                <w:color w:val="auto"/>
                <w:sz w:val="28"/>
                <w:szCs w:val="28"/>
                <w:lang w:val="uk-UA"/>
              </w:rPr>
            </w:pPr>
            <w:r>
              <w:rPr>
                <w:color w:val="auto"/>
                <w:sz w:val="28"/>
                <w:szCs w:val="28"/>
                <w:lang w:val="uk-UA"/>
              </w:rPr>
              <w:t>Усього за 2 рік</w:t>
            </w:r>
          </w:p>
        </w:tc>
        <w:tc>
          <w:tcPr>
            <w:tcW w:w="1134" w:type="dxa"/>
            <w:vMerge w:val="restart"/>
            <w:vAlign w:val="center"/>
          </w:tcPr>
          <w:p w:rsidR="00237FCE" w:rsidRDefault="00237FCE" w:rsidP="00237FCE">
            <w:pPr>
              <w:pStyle w:val="Default"/>
              <w:jc w:val="center"/>
              <w:rPr>
                <w:color w:val="auto"/>
                <w:sz w:val="28"/>
                <w:szCs w:val="28"/>
                <w:lang w:val="uk-UA"/>
              </w:rPr>
            </w:pPr>
            <w:r>
              <w:rPr>
                <w:color w:val="auto"/>
                <w:sz w:val="28"/>
                <w:szCs w:val="28"/>
                <w:lang w:val="uk-UA"/>
              </w:rPr>
              <w:t>Усього за 3 рік</w:t>
            </w:r>
          </w:p>
        </w:tc>
        <w:tc>
          <w:tcPr>
            <w:tcW w:w="1134" w:type="dxa"/>
            <w:vMerge w:val="restart"/>
            <w:vAlign w:val="center"/>
          </w:tcPr>
          <w:p w:rsidR="00237FCE" w:rsidRDefault="00237FCE" w:rsidP="00237FCE">
            <w:pPr>
              <w:pStyle w:val="Default"/>
              <w:jc w:val="center"/>
              <w:rPr>
                <w:color w:val="auto"/>
                <w:sz w:val="28"/>
                <w:szCs w:val="28"/>
                <w:lang w:val="uk-UA"/>
              </w:rPr>
            </w:pPr>
            <w:r>
              <w:rPr>
                <w:color w:val="auto"/>
                <w:sz w:val="28"/>
                <w:szCs w:val="28"/>
                <w:lang w:val="uk-UA"/>
              </w:rPr>
              <w:t>Усього за 4 рік</w:t>
            </w:r>
          </w:p>
        </w:tc>
        <w:tc>
          <w:tcPr>
            <w:tcW w:w="1241" w:type="dxa"/>
            <w:vMerge w:val="restart"/>
            <w:vAlign w:val="center"/>
          </w:tcPr>
          <w:p w:rsidR="00237FCE" w:rsidRDefault="00237FCE" w:rsidP="00237FCE">
            <w:pPr>
              <w:pStyle w:val="Default"/>
              <w:jc w:val="center"/>
              <w:rPr>
                <w:color w:val="auto"/>
                <w:sz w:val="28"/>
                <w:szCs w:val="28"/>
                <w:lang w:val="uk-UA"/>
              </w:rPr>
            </w:pPr>
            <w:r>
              <w:rPr>
                <w:color w:val="auto"/>
                <w:sz w:val="28"/>
                <w:szCs w:val="28"/>
                <w:lang w:val="uk-UA"/>
              </w:rPr>
              <w:t>Усього за 5 рік</w:t>
            </w:r>
          </w:p>
        </w:tc>
      </w:tr>
      <w:tr w:rsidR="00237FCE" w:rsidTr="00237FCE">
        <w:tc>
          <w:tcPr>
            <w:tcW w:w="2518" w:type="dxa"/>
            <w:vMerge/>
          </w:tcPr>
          <w:p w:rsidR="00237FCE" w:rsidRDefault="00237FCE" w:rsidP="009D309B">
            <w:pPr>
              <w:pStyle w:val="Default"/>
              <w:jc w:val="both"/>
              <w:rPr>
                <w:color w:val="auto"/>
                <w:sz w:val="28"/>
                <w:szCs w:val="28"/>
                <w:lang w:val="uk-UA"/>
              </w:rPr>
            </w:pPr>
          </w:p>
        </w:tc>
        <w:tc>
          <w:tcPr>
            <w:tcW w:w="567" w:type="dxa"/>
          </w:tcPr>
          <w:p w:rsidR="00237FCE" w:rsidRDefault="00237FCE" w:rsidP="009D309B">
            <w:pPr>
              <w:pStyle w:val="Default"/>
              <w:jc w:val="center"/>
              <w:rPr>
                <w:color w:val="auto"/>
                <w:sz w:val="28"/>
                <w:szCs w:val="28"/>
                <w:lang w:val="uk-UA"/>
              </w:rPr>
            </w:pPr>
            <w:r>
              <w:rPr>
                <w:color w:val="auto"/>
                <w:sz w:val="28"/>
                <w:szCs w:val="28"/>
                <w:lang w:val="uk-UA"/>
              </w:rPr>
              <w:t>1</w:t>
            </w:r>
          </w:p>
        </w:tc>
        <w:tc>
          <w:tcPr>
            <w:tcW w:w="567" w:type="dxa"/>
          </w:tcPr>
          <w:p w:rsidR="00237FCE" w:rsidRDefault="00237FCE" w:rsidP="009D309B">
            <w:pPr>
              <w:pStyle w:val="Default"/>
              <w:jc w:val="center"/>
              <w:rPr>
                <w:color w:val="auto"/>
                <w:sz w:val="28"/>
                <w:szCs w:val="28"/>
                <w:lang w:val="uk-UA"/>
              </w:rPr>
            </w:pPr>
            <w:r>
              <w:rPr>
                <w:color w:val="auto"/>
                <w:sz w:val="28"/>
                <w:szCs w:val="28"/>
                <w:lang w:val="uk-UA"/>
              </w:rPr>
              <w:t>2</w:t>
            </w:r>
          </w:p>
        </w:tc>
        <w:tc>
          <w:tcPr>
            <w:tcW w:w="600" w:type="dxa"/>
          </w:tcPr>
          <w:p w:rsidR="00237FCE" w:rsidRDefault="00237FCE" w:rsidP="009D309B">
            <w:pPr>
              <w:pStyle w:val="Default"/>
              <w:jc w:val="center"/>
              <w:rPr>
                <w:color w:val="auto"/>
                <w:sz w:val="28"/>
                <w:szCs w:val="28"/>
                <w:lang w:val="uk-UA"/>
              </w:rPr>
            </w:pPr>
            <w:r>
              <w:rPr>
                <w:color w:val="auto"/>
                <w:sz w:val="28"/>
                <w:szCs w:val="28"/>
                <w:lang w:val="uk-UA"/>
              </w:rPr>
              <w:t>3</w:t>
            </w:r>
          </w:p>
        </w:tc>
        <w:tc>
          <w:tcPr>
            <w:tcW w:w="534" w:type="dxa"/>
          </w:tcPr>
          <w:p w:rsidR="00237FCE" w:rsidRDefault="00237FCE" w:rsidP="009D309B">
            <w:pPr>
              <w:pStyle w:val="Default"/>
              <w:jc w:val="center"/>
              <w:rPr>
                <w:color w:val="auto"/>
                <w:sz w:val="28"/>
                <w:szCs w:val="28"/>
                <w:lang w:val="uk-UA"/>
              </w:rPr>
            </w:pPr>
            <w:r>
              <w:rPr>
                <w:color w:val="auto"/>
                <w:sz w:val="28"/>
                <w:szCs w:val="28"/>
                <w:lang w:val="uk-UA"/>
              </w:rPr>
              <w:t>4</w:t>
            </w:r>
          </w:p>
        </w:tc>
        <w:tc>
          <w:tcPr>
            <w:tcW w:w="1276" w:type="dxa"/>
            <w:vMerge/>
          </w:tcPr>
          <w:p w:rsidR="00237FCE" w:rsidRDefault="00237FCE" w:rsidP="009D309B">
            <w:pPr>
              <w:pStyle w:val="Default"/>
              <w:jc w:val="both"/>
              <w:rPr>
                <w:color w:val="auto"/>
                <w:sz w:val="28"/>
                <w:szCs w:val="28"/>
                <w:lang w:val="uk-UA"/>
              </w:rPr>
            </w:pPr>
          </w:p>
        </w:tc>
        <w:tc>
          <w:tcPr>
            <w:tcW w:w="1134" w:type="dxa"/>
            <w:vMerge/>
          </w:tcPr>
          <w:p w:rsidR="00237FCE" w:rsidRDefault="00237FCE" w:rsidP="009D309B">
            <w:pPr>
              <w:pStyle w:val="Default"/>
              <w:jc w:val="both"/>
              <w:rPr>
                <w:color w:val="auto"/>
                <w:sz w:val="28"/>
                <w:szCs w:val="28"/>
                <w:lang w:val="uk-UA"/>
              </w:rPr>
            </w:pPr>
          </w:p>
        </w:tc>
        <w:tc>
          <w:tcPr>
            <w:tcW w:w="1134" w:type="dxa"/>
            <w:vMerge/>
          </w:tcPr>
          <w:p w:rsidR="00237FCE" w:rsidRDefault="00237FCE" w:rsidP="009D309B">
            <w:pPr>
              <w:pStyle w:val="Default"/>
              <w:jc w:val="both"/>
              <w:rPr>
                <w:color w:val="auto"/>
                <w:sz w:val="28"/>
                <w:szCs w:val="28"/>
                <w:lang w:val="uk-UA"/>
              </w:rPr>
            </w:pPr>
          </w:p>
        </w:tc>
        <w:tc>
          <w:tcPr>
            <w:tcW w:w="1241" w:type="dxa"/>
            <w:vMerge/>
          </w:tcPr>
          <w:p w:rsidR="00237FCE" w:rsidRDefault="00237FCE" w:rsidP="009D309B">
            <w:pPr>
              <w:pStyle w:val="Default"/>
              <w:jc w:val="both"/>
              <w:rPr>
                <w:color w:val="auto"/>
                <w:sz w:val="28"/>
                <w:szCs w:val="28"/>
                <w:lang w:val="uk-UA"/>
              </w:rPr>
            </w:pPr>
          </w:p>
        </w:tc>
      </w:tr>
      <w:tr w:rsidR="00237FCE" w:rsidTr="009E2F45">
        <w:tc>
          <w:tcPr>
            <w:tcW w:w="2518" w:type="dxa"/>
          </w:tcPr>
          <w:p w:rsidR="00237FCE" w:rsidRDefault="00237FCE" w:rsidP="009D309B">
            <w:pPr>
              <w:pStyle w:val="Default"/>
              <w:jc w:val="both"/>
              <w:rPr>
                <w:color w:val="auto"/>
                <w:sz w:val="28"/>
                <w:szCs w:val="28"/>
                <w:lang w:val="uk-UA"/>
              </w:rPr>
            </w:pPr>
          </w:p>
        </w:tc>
        <w:tc>
          <w:tcPr>
            <w:tcW w:w="7053" w:type="dxa"/>
            <w:gridSpan w:val="8"/>
          </w:tcPr>
          <w:p w:rsidR="00237FCE" w:rsidRPr="00237FCE" w:rsidRDefault="00237FCE" w:rsidP="00237FCE">
            <w:pPr>
              <w:pStyle w:val="Default"/>
              <w:jc w:val="center"/>
              <w:rPr>
                <w:b/>
                <w:color w:val="auto"/>
                <w:sz w:val="28"/>
                <w:szCs w:val="28"/>
                <w:lang w:val="uk-UA"/>
              </w:rPr>
            </w:pPr>
            <w:r w:rsidRPr="00237FCE">
              <w:rPr>
                <w:b/>
                <w:color w:val="auto"/>
                <w:sz w:val="28"/>
                <w:szCs w:val="28"/>
                <w:lang w:val="uk-UA"/>
              </w:rPr>
              <w:t>Продукт А</w:t>
            </w:r>
          </w:p>
        </w:tc>
      </w:tr>
      <w:tr w:rsidR="00237FCE" w:rsidTr="00237FCE">
        <w:tc>
          <w:tcPr>
            <w:tcW w:w="2518" w:type="dxa"/>
          </w:tcPr>
          <w:p w:rsidR="00237FCE" w:rsidRPr="009D309B" w:rsidRDefault="00237FCE" w:rsidP="005F5ED0">
            <w:pPr>
              <w:pStyle w:val="a3"/>
              <w:shd w:val="clear" w:color="auto" w:fill="FFFFFF"/>
              <w:spacing w:before="0" w:beforeAutospacing="0" w:after="0" w:afterAutospacing="0"/>
              <w:rPr>
                <w:color w:val="000000"/>
                <w:lang w:val="uk-UA"/>
              </w:rPr>
            </w:pPr>
            <w:r w:rsidRPr="009D309B">
              <w:rPr>
                <w:bCs/>
                <w:color w:val="000000"/>
                <w:lang w:val="uk-UA"/>
              </w:rPr>
              <w:t xml:space="preserve">Кількість проданої продукції, </w:t>
            </w:r>
            <w:proofErr w:type="spellStart"/>
            <w:r w:rsidRPr="009D309B">
              <w:rPr>
                <w:bCs/>
                <w:color w:val="000000"/>
                <w:lang w:val="uk-UA"/>
              </w:rPr>
              <w:t>дал</w:t>
            </w:r>
            <w:proofErr w:type="spellEnd"/>
            <w:r w:rsidRPr="009D309B">
              <w:rPr>
                <w:bCs/>
                <w:color w:val="000000"/>
                <w:lang w:val="uk-UA"/>
              </w:rPr>
              <w:t>. (тис. пляшок)</w:t>
            </w:r>
          </w:p>
        </w:tc>
        <w:tc>
          <w:tcPr>
            <w:tcW w:w="567" w:type="dxa"/>
          </w:tcPr>
          <w:p w:rsidR="00237FCE" w:rsidRDefault="00237FCE" w:rsidP="009D309B">
            <w:pPr>
              <w:pStyle w:val="Default"/>
              <w:jc w:val="both"/>
              <w:rPr>
                <w:color w:val="auto"/>
                <w:sz w:val="28"/>
                <w:szCs w:val="28"/>
                <w:lang w:val="uk-UA"/>
              </w:rPr>
            </w:pPr>
          </w:p>
        </w:tc>
        <w:tc>
          <w:tcPr>
            <w:tcW w:w="567" w:type="dxa"/>
          </w:tcPr>
          <w:p w:rsidR="00237FCE" w:rsidRDefault="00237FCE" w:rsidP="009D309B">
            <w:pPr>
              <w:pStyle w:val="Default"/>
              <w:jc w:val="both"/>
              <w:rPr>
                <w:color w:val="auto"/>
                <w:sz w:val="28"/>
                <w:szCs w:val="28"/>
                <w:lang w:val="uk-UA"/>
              </w:rPr>
            </w:pPr>
          </w:p>
        </w:tc>
        <w:tc>
          <w:tcPr>
            <w:tcW w:w="600" w:type="dxa"/>
          </w:tcPr>
          <w:p w:rsidR="00237FCE" w:rsidRDefault="00237FCE" w:rsidP="009D309B">
            <w:pPr>
              <w:pStyle w:val="Default"/>
              <w:jc w:val="both"/>
              <w:rPr>
                <w:color w:val="auto"/>
                <w:sz w:val="28"/>
                <w:szCs w:val="28"/>
                <w:lang w:val="uk-UA"/>
              </w:rPr>
            </w:pPr>
          </w:p>
        </w:tc>
        <w:tc>
          <w:tcPr>
            <w:tcW w:w="534" w:type="dxa"/>
          </w:tcPr>
          <w:p w:rsidR="00237FCE" w:rsidRDefault="00237FCE" w:rsidP="009D309B">
            <w:pPr>
              <w:pStyle w:val="Default"/>
              <w:jc w:val="both"/>
              <w:rPr>
                <w:color w:val="auto"/>
                <w:sz w:val="28"/>
                <w:szCs w:val="28"/>
                <w:lang w:val="uk-UA"/>
              </w:rPr>
            </w:pPr>
          </w:p>
        </w:tc>
        <w:tc>
          <w:tcPr>
            <w:tcW w:w="1276" w:type="dxa"/>
          </w:tcPr>
          <w:p w:rsidR="00237FCE" w:rsidRDefault="00237FCE" w:rsidP="009D309B">
            <w:pPr>
              <w:pStyle w:val="Default"/>
              <w:jc w:val="both"/>
              <w:rPr>
                <w:color w:val="auto"/>
                <w:sz w:val="28"/>
                <w:szCs w:val="28"/>
                <w:lang w:val="uk-UA"/>
              </w:rPr>
            </w:pPr>
          </w:p>
        </w:tc>
        <w:tc>
          <w:tcPr>
            <w:tcW w:w="1134" w:type="dxa"/>
          </w:tcPr>
          <w:p w:rsidR="00237FCE" w:rsidRDefault="00237FCE" w:rsidP="009D309B">
            <w:pPr>
              <w:pStyle w:val="Default"/>
              <w:jc w:val="both"/>
              <w:rPr>
                <w:color w:val="auto"/>
                <w:sz w:val="28"/>
                <w:szCs w:val="28"/>
                <w:lang w:val="uk-UA"/>
              </w:rPr>
            </w:pPr>
          </w:p>
        </w:tc>
        <w:tc>
          <w:tcPr>
            <w:tcW w:w="1134" w:type="dxa"/>
          </w:tcPr>
          <w:p w:rsidR="00237FCE" w:rsidRDefault="00237FCE" w:rsidP="009D309B">
            <w:pPr>
              <w:pStyle w:val="Default"/>
              <w:jc w:val="both"/>
              <w:rPr>
                <w:color w:val="auto"/>
                <w:sz w:val="28"/>
                <w:szCs w:val="28"/>
                <w:lang w:val="uk-UA"/>
              </w:rPr>
            </w:pPr>
          </w:p>
        </w:tc>
        <w:tc>
          <w:tcPr>
            <w:tcW w:w="1241" w:type="dxa"/>
          </w:tcPr>
          <w:p w:rsidR="00237FCE" w:rsidRDefault="00237FCE" w:rsidP="009D309B">
            <w:pPr>
              <w:pStyle w:val="Default"/>
              <w:jc w:val="both"/>
              <w:rPr>
                <w:color w:val="auto"/>
                <w:sz w:val="28"/>
                <w:szCs w:val="28"/>
                <w:lang w:val="uk-UA"/>
              </w:rPr>
            </w:pPr>
          </w:p>
        </w:tc>
      </w:tr>
      <w:tr w:rsidR="00237FCE" w:rsidTr="00237FCE">
        <w:tc>
          <w:tcPr>
            <w:tcW w:w="2518" w:type="dxa"/>
          </w:tcPr>
          <w:p w:rsidR="00237FCE" w:rsidRPr="009D309B" w:rsidRDefault="00237FCE" w:rsidP="005F5ED0">
            <w:pPr>
              <w:pStyle w:val="a3"/>
              <w:spacing w:before="0" w:beforeAutospacing="0" w:after="0" w:afterAutospacing="0"/>
              <w:rPr>
                <w:iCs/>
                <w:lang w:val="uk-UA"/>
              </w:rPr>
            </w:pPr>
            <w:proofErr w:type="spellStart"/>
            <w:proofErr w:type="gramStart"/>
            <w:r w:rsidRPr="009D309B">
              <w:rPr>
                <w:bCs/>
                <w:color w:val="000000"/>
                <w:shd w:val="clear" w:color="auto" w:fill="FFFFFF"/>
              </w:rPr>
              <w:t>Ц</w:t>
            </w:r>
            <w:proofErr w:type="gramEnd"/>
            <w:r w:rsidRPr="009D309B">
              <w:rPr>
                <w:bCs/>
                <w:color w:val="000000"/>
                <w:shd w:val="clear" w:color="auto" w:fill="FFFFFF"/>
              </w:rPr>
              <w:t>іна</w:t>
            </w:r>
            <w:proofErr w:type="spellEnd"/>
            <w:r w:rsidRPr="009D309B">
              <w:rPr>
                <w:bCs/>
                <w:color w:val="000000"/>
                <w:shd w:val="clear" w:color="auto" w:fill="FFFFFF"/>
              </w:rPr>
              <w:t xml:space="preserve"> за </w:t>
            </w:r>
            <w:proofErr w:type="spellStart"/>
            <w:r w:rsidRPr="009D309B">
              <w:rPr>
                <w:bCs/>
                <w:color w:val="000000"/>
                <w:shd w:val="clear" w:color="auto" w:fill="FFFFFF"/>
              </w:rPr>
              <w:t>одиницю</w:t>
            </w:r>
            <w:proofErr w:type="spellEnd"/>
            <w:r w:rsidRPr="009D309B">
              <w:rPr>
                <w:bCs/>
                <w:color w:val="000000"/>
                <w:shd w:val="clear" w:color="auto" w:fill="FFFFFF"/>
              </w:rPr>
              <w:t>,</w:t>
            </w:r>
            <w:r w:rsidRPr="009D309B">
              <w:rPr>
                <w:bCs/>
                <w:color w:val="000000"/>
                <w:shd w:val="clear" w:color="auto" w:fill="FFFFFF"/>
                <w:lang w:val="uk-UA"/>
              </w:rPr>
              <w:t xml:space="preserve"> </w:t>
            </w:r>
            <w:proofErr w:type="spellStart"/>
            <w:r w:rsidRPr="009D309B">
              <w:rPr>
                <w:bCs/>
                <w:i/>
                <w:iCs/>
                <w:color w:val="000000"/>
                <w:shd w:val="clear" w:color="auto" w:fill="FFFFFF"/>
              </w:rPr>
              <w:t>грн</w:t>
            </w:r>
            <w:proofErr w:type="spellEnd"/>
            <w:r w:rsidRPr="009D309B">
              <w:rPr>
                <w:bCs/>
                <w:i/>
                <w:iCs/>
                <w:color w:val="000000"/>
                <w:shd w:val="clear" w:color="auto" w:fill="FFFFFF"/>
              </w:rPr>
              <w:t>.</w:t>
            </w:r>
          </w:p>
        </w:tc>
        <w:tc>
          <w:tcPr>
            <w:tcW w:w="567" w:type="dxa"/>
          </w:tcPr>
          <w:p w:rsidR="00237FCE" w:rsidRDefault="00237FCE" w:rsidP="009D309B">
            <w:pPr>
              <w:pStyle w:val="Default"/>
              <w:jc w:val="both"/>
              <w:rPr>
                <w:color w:val="auto"/>
                <w:sz w:val="28"/>
                <w:szCs w:val="28"/>
                <w:lang w:val="uk-UA"/>
              </w:rPr>
            </w:pPr>
          </w:p>
        </w:tc>
        <w:tc>
          <w:tcPr>
            <w:tcW w:w="567" w:type="dxa"/>
          </w:tcPr>
          <w:p w:rsidR="00237FCE" w:rsidRDefault="00237FCE" w:rsidP="009D309B">
            <w:pPr>
              <w:pStyle w:val="Default"/>
              <w:jc w:val="both"/>
              <w:rPr>
                <w:color w:val="auto"/>
                <w:sz w:val="28"/>
                <w:szCs w:val="28"/>
                <w:lang w:val="uk-UA"/>
              </w:rPr>
            </w:pPr>
          </w:p>
        </w:tc>
        <w:tc>
          <w:tcPr>
            <w:tcW w:w="600" w:type="dxa"/>
          </w:tcPr>
          <w:p w:rsidR="00237FCE" w:rsidRDefault="00237FCE" w:rsidP="009D309B">
            <w:pPr>
              <w:pStyle w:val="Default"/>
              <w:jc w:val="both"/>
              <w:rPr>
                <w:color w:val="auto"/>
                <w:sz w:val="28"/>
                <w:szCs w:val="28"/>
                <w:lang w:val="uk-UA"/>
              </w:rPr>
            </w:pPr>
          </w:p>
        </w:tc>
        <w:tc>
          <w:tcPr>
            <w:tcW w:w="534" w:type="dxa"/>
          </w:tcPr>
          <w:p w:rsidR="00237FCE" w:rsidRDefault="00237FCE" w:rsidP="009D309B">
            <w:pPr>
              <w:pStyle w:val="Default"/>
              <w:jc w:val="both"/>
              <w:rPr>
                <w:color w:val="auto"/>
                <w:sz w:val="28"/>
                <w:szCs w:val="28"/>
                <w:lang w:val="uk-UA"/>
              </w:rPr>
            </w:pPr>
          </w:p>
        </w:tc>
        <w:tc>
          <w:tcPr>
            <w:tcW w:w="1276" w:type="dxa"/>
          </w:tcPr>
          <w:p w:rsidR="00237FCE" w:rsidRDefault="00237FCE" w:rsidP="009D309B">
            <w:pPr>
              <w:pStyle w:val="Default"/>
              <w:jc w:val="both"/>
              <w:rPr>
                <w:color w:val="auto"/>
                <w:sz w:val="28"/>
                <w:szCs w:val="28"/>
                <w:lang w:val="uk-UA"/>
              </w:rPr>
            </w:pPr>
          </w:p>
        </w:tc>
        <w:tc>
          <w:tcPr>
            <w:tcW w:w="1134" w:type="dxa"/>
          </w:tcPr>
          <w:p w:rsidR="00237FCE" w:rsidRDefault="00237FCE" w:rsidP="009D309B">
            <w:pPr>
              <w:pStyle w:val="Default"/>
              <w:jc w:val="both"/>
              <w:rPr>
                <w:color w:val="auto"/>
                <w:sz w:val="28"/>
                <w:szCs w:val="28"/>
                <w:lang w:val="uk-UA"/>
              </w:rPr>
            </w:pPr>
          </w:p>
        </w:tc>
        <w:tc>
          <w:tcPr>
            <w:tcW w:w="1134" w:type="dxa"/>
          </w:tcPr>
          <w:p w:rsidR="00237FCE" w:rsidRDefault="00237FCE" w:rsidP="009D309B">
            <w:pPr>
              <w:pStyle w:val="Default"/>
              <w:jc w:val="both"/>
              <w:rPr>
                <w:color w:val="auto"/>
                <w:sz w:val="28"/>
                <w:szCs w:val="28"/>
                <w:lang w:val="uk-UA"/>
              </w:rPr>
            </w:pPr>
          </w:p>
        </w:tc>
        <w:tc>
          <w:tcPr>
            <w:tcW w:w="1241" w:type="dxa"/>
          </w:tcPr>
          <w:p w:rsidR="00237FCE" w:rsidRDefault="00237FCE" w:rsidP="009D309B">
            <w:pPr>
              <w:pStyle w:val="Default"/>
              <w:jc w:val="both"/>
              <w:rPr>
                <w:color w:val="auto"/>
                <w:sz w:val="28"/>
                <w:szCs w:val="28"/>
                <w:lang w:val="uk-UA"/>
              </w:rPr>
            </w:pPr>
          </w:p>
        </w:tc>
      </w:tr>
      <w:tr w:rsidR="00237FCE" w:rsidTr="00237FCE">
        <w:tc>
          <w:tcPr>
            <w:tcW w:w="2518" w:type="dxa"/>
          </w:tcPr>
          <w:p w:rsidR="00237FCE" w:rsidRPr="009D309B" w:rsidRDefault="00237FCE" w:rsidP="005F5ED0">
            <w:pPr>
              <w:pStyle w:val="a3"/>
              <w:spacing w:before="0" w:beforeAutospacing="0" w:after="0" w:afterAutospacing="0"/>
              <w:jc w:val="both"/>
              <w:rPr>
                <w:iCs/>
                <w:lang w:val="uk-UA"/>
              </w:rPr>
            </w:pPr>
            <w:proofErr w:type="spellStart"/>
            <w:r w:rsidRPr="009D309B">
              <w:rPr>
                <w:bCs/>
                <w:color w:val="000000"/>
                <w:shd w:val="clear" w:color="auto" w:fill="FFFFFF"/>
              </w:rPr>
              <w:t>Обсяги</w:t>
            </w:r>
            <w:proofErr w:type="spellEnd"/>
            <w:r w:rsidRPr="009D309B">
              <w:rPr>
                <w:bCs/>
                <w:color w:val="000000"/>
                <w:shd w:val="clear" w:color="auto" w:fill="FFFFFF"/>
              </w:rPr>
              <w:t xml:space="preserve"> продажу,</w:t>
            </w:r>
            <w:r w:rsidRPr="009D309B">
              <w:rPr>
                <w:bCs/>
                <w:color w:val="000000"/>
                <w:shd w:val="clear" w:color="auto" w:fill="FFFFFF"/>
                <w:lang w:val="uk-UA"/>
              </w:rPr>
              <w:t xml:space="preserve"> </w:t>
            </w:r>
            <w:proofErr w:type="spellStart"/>
            <w:r w:rsidRPr="009D309B">
              <w:rPr>
                <w:bCs/>
                <w:i/>
                <w:iCs/>
                <w:color w:val="000000"/>
                <w:shd w:val="clear" w:color="auto" w:fill="FFFFFF"/>
              </w:rPr>
              <w:t>грн</w:t>
            </w:r>
            <w:proofErr w:type="spellEnd"/>
            <w:r w:rsidRPr="009D309B">
              <w:rPr>
                <w:bCs/>
                <w:color w:val="000000"/>
                <w:shd w:val="clear" w:color="auto" w:fill="FFFFFF"/>
              </w:rPr>
              <w:t>.</w:t>
            </w:r>
          </w:p>
        </w:tc>
        <w:tc>
          <w:tcPr>
            <w:tcW w:w="567" w:type="dxa"/>
          </w:tcPr>
          <w:p w:rsidR="00237FCE" w:rsidRDefault="00237FCE" w:rsidP="009D309B">
            <w:pPr>
              <w:pStyle w:val="Default"/>
              <w:jc w:val="both"/>
              <w:rPr>
                <w:color w:val="auto"/>
                <w:sz w:val="28"/>
                <w:szCs w:val="28"/>
                <w:lang w:val="uk-UA"/>
              </w:rPr>
            </w:pPr>
          </w:p>
        </w:tc>
        <w:tc>
          <w:tcPr>
            <w:tcW w:w="567" w:type="dxa"/>
          </w:tcPr>
          <w:p w:rsidR="00237FCE" w:rsidRDefault="00237FCE" w:rsidP="009D309B">
            <w:pPr>
              <w:pStyle w:val="Default"/>
              <w:jc w:val="both"/>
              <w:rPr>
                <w:color w:val="auto"/>
                <w:sz w:val="28"/>
                <w:szCs w:val="28"/>
                <w:lang w:val="uk-UA"/>
              </w:rPr>
            </w:pPr>
          </w:p>
        </w:tc>
        <w:tc>
          <w:tcPr>
            <w:tcW w:w="600" w:type="dxa"/>
          </w:tcPr>
          <w:p w:rsidR="00237FCE" w:rsidRDefault="00237FCE" w:rsidP="009D309B">
            <w:pPr>
              <w:pStyle w:val="Default"/>
              <w:jc w:val="both"/>
              <w:rPr>
                <w:color w:val="auto"/>
                <w:sz w:val="28"/>
                <w:szCs w:val="28"/>
                <w:lang w:val="uk-UA"/>
              </w:rPr>
            </w:pPr>
          </w:p>
        </w:tc>
        <w:tc>
          <w:tcPr>
            <w:tcW w:w="534" w:type="dxa"/>
          </w:tcPr>
          <w:p w:rsidR="00237FCE" w:rsidRDefault="00237FCE" w:rsidP="009D309B">
            <w:pPr>
              <w:pStyle w:val="Default"/>
              <w:jc w:val="both"/>
              <w:rPr>
                <w:color w:val="auto"/>
                <w:sz w:val="28"/>
                <w:szCs w:val="28"/>
                <w:lang w:val="uk-UA"/>
              </w:rPr>
            </w:pPr>
          </w:p>
        </w:tc>
        <w:tc>
          <w:tcPr>
            <w:tcW w:w="1276" w:type="dxa"/>
          </w:tcPr>
          <w:p w:rsidR="00237FCE" w:rsidRDefault="00237FCE" w:rsidP="009D309B">
            <w:pPr>
              <w:pStyle w:val="Default"/>
              <w:jc w:val="both"/>
              <w:rPr>
                <w:color w:val="auto"/>
                <w:sz w:val="28"/>
                <w:szCs w:val="28"/>
                <w:lang w:val="uk-UA"/>
              </w:rPr>
            </w:pPr>
          </w:p>
        </w:tc>
        <w:tc>
          <w:tcPr>
            <w:tcW w:w="1134" w:type="dxa"/>
          </w:tcPr>
          <w:p w:rsidR="00237FCE" w:rsidRDefault="00237FCE" w:rsidP="009D309B">
            <w:pPr>
              <w:pStyle w:val="Default"/>
              <w:jc w:val="both"/>
              <w:rPr>
                <w:color w:val="auto"/>
                <w:sz w:val="28"/>
                <w:szCs w:val="28"/>
                <w:lang w:val="uk-UA"/>
              </w:rPr>
            </w:pPr>
          </w:p>
        </w:tc>
        <w:tc>
          <w:tcPr>
            <w:tcW w:w="1134" w:type="dxa"/>
          </w:tcPr>
          <w:p w:rsidR="00237FCE" w:rsidRDefault="00237FCE" w:rsidP="009D309B">
            <w:pPr>
              <w:pStyle w:val="Default"/>
              <w:jc w:val="both"/>
              <w:rPr>
                <w:color w:val="auto"/>
                <w:sz w:val="28"/>
                <w:szCs w:val="28"/>
                <w:lang w:val="uk-UA"/>
              </w:rPr>
            </w:pPr>
          </w:p>
        </w:tc>
        <w:tc>
          <w:tcPr>
            <w:tcW w:w="1241" w:type="dxa"/>
          </w:tcPr>
          <w:p w:rsidR="00237FCE" w:rsidRDefault="00237FCE" w:rsidP="009D309B">
            <w:pPr>
              <w:pStyle w:val="Default"/>
              <w:jc w:val="both"/>
              <w:rPr>
                <w:color w:val="auto"/>
                <w:sz w:val="28"/>
                <w:szCs w:val="28"/>
                <w:lang w:val="uk-UA"/>
              </w:rPr>
            </w:pPr>
            <w:r w:rsidRPr="009D309B">
              <w:rPr>
                <w:shd w:val="clear" w:color="auto" w:fill="FFFFFF"/>
              </w:rPr>
              <w:t>(Σ</w:t>
            </w:r>
            <w:r w:rsidRPr="009D309B">
              <w:rPr>
                <w:shd w:val="clear" w:color="auto" w:fill="FFFFFF"/>
                <w:vertAlign w:val="subscript"/>
                <w:lang w:val="uk-UA"/>
              </w:rPr>
              <w:t>1</w:t>
            </w:r>
            <w:r w:rsidRPr="009D309B">
              <w:rPr>
                <w:shd w:val="clear" w:color="auto" w:fill="FFFFFF"/>
              </w:rPr>
              <w:t>)</w:t>
            </w:r>
          </w:p>
        </w:tc>
      </w:tr>
      <w:tr w:rsidR="00237FCE" w:rsidTr="00474144">
        <w:tc>
          <w:tcPr>
            <w:tcW w:w="2518" w:type="dxa"/>
          </w:tcPr>
          <w:p w:rsidR="00237FCE" w:rsidRDefault="00237FCE" w:rsidP="009D309B">
            <w:pPr>
              <w:pStyle w:val="Default"/>
              <w:jc w:val="both"/>
              <w:rPr>
                <w:color w:val="auto"/>
                <w:sz w:val="28"/>
                <w:szCs w:val="28"/>
                <w:lang w:val="uk-UA"/>
              </w:rPr>
            </w:pPr>
          </w:p>
        </w:tc>
        <w:tc>
          <w:tcPr>
            <w:tcW w:w="7053" w:type="dxa"/>
            <w:gridSpan w:val="8"/>
          </w:tcPr>
          <w:p w:rsidR="00237FCE" w:rsidRDefault="00237FCE" w:rsidP="00237FCE">
            <w:pPr>
              <w:pStyle w:val="Default"/>
              <w:jc w:val="center"/>
              <w:rPr>
                <w:color w:val="auto"/>
                <w:sz w:val="28"/>
                <w:szCs w:val="28"/>
                <w:lang w:val="uk-UA"/>
              </w:rPr>
            </w:pPr>
            <w:r w:rsidRPr="00237FCE">
              <w:rPr>
                <w:b/>
                <w:color w:val="auto"/>
                <w:sz w:val="28"/>
                <w:szCs w:val="28"/>
                <w:lang w:val="uk-UA"/>
              </w:rPr>
              <w:t xml:space="preserve">Продукт </w:t>
            </w:r>
            <w:r>
              <w:rPr>
                <w:b/>
                <w:color w:val="auto"/>
                <w:sz w:val="28"/>
                <w:szCs w:val="28"/>
                <w:lang w:val="uk-UA"/>
              </w:rPr>
              <w:t>Б</w:t>
            </w:r>
          </w:p>
        </w:tc>
      </w:tr>
      <w:tr w:rsidR="00237FCE" w:rsidTr="00237FCE">
        <w:tc>
          <w:tcPr>
            <w:tcW w:w="2518" w:type="dxa"/>
          </w:tcPr>
          <w:p w:rsidR="00237FCE" w:rsidRPr="009D309B" w:rsidRDefault="00237FCE" w:rsidP="005F5ED0">
            <w:pPr>
              <w:pStyle w:val="a3"/>
              <w:shd w:val="clear" w:color="auto" w:fill="FFFFFF"/>
              <w:spacing w:before="0" w:beforeAutospacing="0" w:after="0" w:afterAutospacing="0"/>
              <w:rPr>
                <w:color w:val="000000"/>
                <w:lang w:val="uk-UA"/>
              </w:rPr>
            </w:pPr>
            <w:r w:rsidRPr="009D309B">
              <w:rPr>
                <w:bCs/>
                <w:color w:val="000000"/>
                <w:lang w:val="uk-UA"/>
              </w:rPr>
              <w:t xml:space="preserve">Кількість проданої продукції, </w:t>
            </w:r>
            <w:proofErr w:type="spellStart"/>
            <w:r w:rsidRPr="009D309B">
              <w:rPr>
                <w:bCs/>
                <w:color w:val="000000"/>
                <w:lang w:val="uk-UA"/>
              </w:rPr>
              <w:t>дал</w:t>
            </w:r>
            <w:proofErr w:type="spellEnd"/>
            <w:r w:rsidRPr="009D309B">
              <w:rPr>
                <w:bCs/>
                <w:color w:val="000000"/>
                <w:lang w:val="uk-UA"/>
              </w:rPr>
              <w:t>. (тис. пляшок)</w:t>
            </w:r>
          </w:p>
        </w:tc>
        <w:tc>
          <w:tcPr>
            <w:tcW w:w="567" w:type="dxa"/>
          </w:tcPr>
          <w:p w:rsidR="00237FCE" w:rsidRDefault="00237FCE" w:rsidP="009D309B">
            <w:pPr>
              <w:pStyle w:val="Default"/>
              <w:jc w:val="both"/>
              <w:rPr>
                <w:color w:val="auto"/>
                <w:sz w:val="28"/>
                <w:szCs w:val="28"/>
                <w:lang w:val="uk-UA"/>
              </w:rPr>
            </w:pPr>
          </w:p>
        </w:tc>
        <w:tc>
          <w:tcPr>
            <w:tcW w:w="567" w:type="dxa"/>
          </w:tcPr>
          <w:p w:rsidR="00237FCE" w:rsidRDefault="00237FCE" w:rsidP="009D309B">
            <w:pPr>
              <w:pStyle w:val="Default"/>
              <w:jc w:val="both"/>
              <w:rPr>
                <w:color w:val="auto"/>
                <w:sz w:val="28"/>
                <w:szCs w:val="28"/>
                <w:lang w:val="uk-UA"/>
              </w:rPr>
            </w:pPr>
          </w:p>
        </w:tc>
        <w:tc>
          <w:tcPr>
            <w:tcW w:w="600" w:type="dxa"/>
          </w:tcPr>
          <w:p w:rsidR="00237FCE" w:rsidRDefault="00237FCE" w:rsidP="009D309B">
            <w:pPr>
              <w:pStyle w:val="Default"/>
              <w:jc w:val="both"/>
              <w:rPr>
                <w:color w:val="auto"/>
                <w:sz w:val="28"/>
                <w:szCs w:val="28"/>
                <w:lang w:val="uk-UA"/>
              </w:rPr>
            </w:pPr>
          </w:p>
        </w:tc>
        <w:tc>
          <w:tcPr>
            <w:tcW w:w="534" w:type="dxa"/>
          </w:tcPr>
          <w:p w:rsidR="00237FCE" w:rsidRDefault="00237FCE" w:rsidP="009D309B">
            <w:pPr>
              <w:pStyle w:val="Default"/>
              <w:jc w:val="both"/>
              <w:rPr>
                <w:color w:val="auto"/>
                <w:sz w:val="28"/>
                <w:szCs w:val="28"/>
                <w:lang w:val="uk-UA"/>
              </w:rPr>
            </w:pPr>
          </w:p>
        </w:tc>
        <w:tc>
          <w:tcPr>
            <w:tcW w:w="1276" w:type="dxa"/>
          </w:tcPr>
          <w:p w:rsidR="00237FCE" w:rsidRDefault="00237FCE" w:rsidP="009D309B">
            <w:pPr>
              <w:pStyle w:val="Default"/>
              <w:jc w:val="both"/>
              <w:rPr>
                <w:color w:val="auto"/>
                <w:sz w:val="28"/>
                <w:szCs w:val="28"/>
                <w:lang w:val="uk-UA"/>
              </w:rPr>
            </w:pPr>
          </w:p>
        </w:tc>
        <w:tc>
          <w:tcPr>
            <w:tcW w:w="1134" w:type="dxa"/>
          </w:tcPr>
          <w:p w:rsidR="00237FCE" w:rsidRDefault="00237FCE" w:rsidP="009D309B">
            <w:pPr>
              <w:pStyle w:val="Default"/>
              <w:jc w:val="both"/>
              <w:rPr>
                <w:color w:val="auto"/>
                <w:sz w:val="28"/>
                <w:szCs w:val="28"/>
                <w:lang w:val="uk-UA"/>
              </w:rPr>
            </w:pPr>
          </w:p>
        </w:tc>
        <w:tc>
          <w:tcPr>
            <w:tcW w:w="1134" w:type="dxa"/>
          </w:tcPr>
          <w:p w:rsidR="00237FCE" w:rsidRDefault="00237FCE" w:rsidP="009D309B">
            <w:pPr>
              <w:pStyle w:val="Default"/>
              <w:jc w:val="both"/>
              <w:rPr>
                <w:color w:val="auto"/>
                <w:sz w:val="28"/>
                <w:szCs w:val="28"/>
                <w:lang w:val="uk-UA"/>
              </w:rPr>
            </w:pPr>
          </w:p>
        </w:tc>
        <w:tc>
          <w:tcPr>
            <w:tcW w:w="1241" w:type="dxa"/>
          </w:tcPr>
          <w:p w:rsidR="00237FCE" w:rsidRDefault="00237FCE" w:rsidP="009D309B">
            <w:pPr>
              <w:pStyle w:val="Default"/>
              <w:jc w:val="both"/>
              <w:rPr>
                <w:color w:val="auto"/>
                <w:sz w:val="28"/>
                <w:szCs w:val="28"/>
                <w:lang w:val="uk-UA"/>
              </w:rPr>
            </w:pPr>
          </w:p>
        </w:tc>
      </w:tr>
      <w:tr w:rsidR="00237FCE" w:rsidTr="00237FCE">
        <w:tc>
          <w:tcPr>
            <w:tcW w:w="2518" w:type="dxa"/>
          </w:tcPr>
          <w:p w:rsidR="00237FCE" w:rsidRPr="009D309B" w:rsidRDefault="00237FCE" w:rsidP="005F5ED0">
            <w:pPr>
              <w:pStyle w:val="a3"/>
              <w:spacing w:before="0" w:beforeAutospacing="0" w:after="0" w:afterAutospacing="0"/>
              <w:rPr>
                <w:iCs/>
                <w:lang w:val="uk-UA"/>
              </w:rPr>
            </w:pPr>
            <w:proofErr w:type="spellStart"/>
            <w:proofErr w:type="gramStart"/>
            <w:r w:rsidRPr="009D309B">
              <w:rPr>
                <w:bCs/>
                <w:color w:val="000000"/>
                <w:shd w:val="clear" w:color="auto" w:fill="FFFFFF"/>
              </w:rPr>
              <w:t>Ц</w:t>
            </w:r>
            <w:proofErr w:type="gramEnd"/>
            <w:r w:rsidRPr="009D309B">
              <w:rPr>
                <w:bCs/>
                <w:color w:val="000000"/>
                <w:shd w:val="clear" w:color="auto" w:fill="FFFFFF"/>
              </w:rPr>
              <w:t>іна</w:t>
            </w:r>
            <w:proofErr w:type="spellEnd"/>
            <w:r w:rsidRPr="009D309B">
              <w:rPr>
                <w:bCs/>
                <w:color w:val="000000"/>
                <w:shd w:val="clear" w:color="auto" w:fill="FFFFFF"/>
              </w:rPr>
              <w:t xml:space="preserve"> за </w:t>
            </w:r>
            <w:proofErr w:type="spellStart"/>
            <w:r w:rsidRPr="009D309B">
              <w:rPr>
                <w:bCs/>
                <w:color w:val="000000"/>
                <w:shd w:val="clear" w:color="auto" w:fill="FFFFFF"/>
              </w:rPr>
              <w:t>одиницю</w:t>
            </w:r>
            <w:proofErr w:type="spellEnd"/>
            <w:r w:rsidRPr="009D309B">
              <w:rPr>
                <w:bCs/>
                <w:color w:val="000000"/>
                <w:shd w:val="clear" w:color="auto" w:fill="FFFFFF"/>
              </w:rPr>
              <w:t>,</w:t>
            </w:r>
            <w:r w:rsidRPr="009D309B">
              <w:rPr>
                <w:bCs/>
                <w:color w:val="000000"/>
                <w:shd w:val="clear" w:color="auto" w:fill="FFFFFF"/>
                <w:lang w:val="uk-UA"/>
              </w:rPr>
              <w:t xml:space="preserve"> </w:t>
            </w:r>
            <w:proofErr w:type="spellStart"/>
            <w:r w:rsidRPr="009D309B">
              <w:rPr>
                <w:bCs/>
                <w:i/>
                <w:iCs/>
                <w:color w:val="000000"/>
                <w:shd w:val="clear" w:color="auto" w:fill="FFFFFF"/>
              </w:rPr>
              <w:t>грн</w:t>
            </w:r>
            <w:proofErr w:type="spellEnd"/>
            <w:r w:rsidRPr="009D309B">
              <w:rPr>
                <w:bCs/>
                <w:i/>
                <w:iCs/>
                <w:color w:val="000000"/>
                <w:shd w:val="clear" w:color="auto" w:fill="FFFFFF"/>
              </w:rPr>
              <w:t>.</w:t>
            </w:r>
          </w:p>
        </w:tc>
        <w:tc>
          <w:tcPr>
            <w:tcW w:w="567" w:type="dxa"/>
          </w:tcPr>
          <w:p w:rsidR="00237FCE" w:rsidRDefault="00237FCE" w:rsidP="009D309B">
            <w:pPr>
              <w:pStyle w:val="Default"/>
              <w:jc w:val="both"/>
              <w:rPr>
                <w:color w:val="auto"/>
                <w:sz w:val="28"/>
                <w:szCs w:val="28"/>
                <w:lang w:val="uk-UA"/>
              </w:rPr>
            </w:pPr>
          </w:p>
        </w:tc>
        <w:tc>
          <w:tcPr>
            <w:tcW w:w="567" w:type="dxa"/>
          </w:tcPr>
          <w:p w:rsidR="00237FCE" w:rsidRDefault="00237FCE" w:rsidP="009D309B">
            <w:pPr>
              <w:pStyle w:val="Default"/>
              <w:jc w:val="both"/>
              <w:rPr>
                <w:color w:val="auto"/>
                <w:sz w:val="28"/>
                <w:szCs w:val="28"/>
                <w:lang w:val="uk-UA"/>
              </w:rPr>
            </w:pPr>
          </w:p>
        </w:tc>
        <w:tc>
          <w:tcPr>
            <w:tcW w:w="600" w:type="dxa"/>
          </w:tcPr>
          <w:p w:rsidR="00237FCE" w:rsidRDefault="00237FCE" w:rsidP="009D309B">
            <w:pPr>
              <w:pStyle w:val="Default"/>
              <w:jc w:val="both"/>
              <w:rPr>
                <w:color w:val="auto"/>
                <w:sz w:val="28"/>
                <w:szCs w:val="28"/>
                <w:lang w:val="uk-UA"/>
              </w:rPr>
            </w:pPr>
          </w:p>
        </w:tc>
        <w:tc>
          <w:tcPr>
            <w:tcW w:w="534" w:type="dxa"/>
          </w:tcPr>
          <w:p w:rsidR="00237FCE" w:rsidRDefault="00237FCE" w:rsidP="009D309B">
            <w:pPr>
              <w:pStyle w:val="Default"/>
              <w:jc w:val="both"/>
              <w:rPr>
                <w:color w:val="auto"/>
                <w:sz w:val="28"/>
                <w:szCs w:val="28"/>
                <w:lang w:val="uk-UA"/>
              </w:rPr>
            </w:pPr>
          </w:p>
        </w:tc>
        <w:tc>
          <w:tcPr>
            <w:tcW w:w="1276" w:type="dxa"/>
          </w:tcPr>
          <w:p w:rsidR="00237FCE" w:rsidRDefault="00237FCE" w:rsidP="009D309B">
            <w:pPr>
              <w:pStyle w:val="Default"/>
              <w:jc w:val="both"/>
              <w:rPr>
                <w:color w:val="auto"/>
                <w:sz w:val="28"/>
                <w:szCs w:val="28"/>
                <w:lang w:val="uk-UA"/>
              </w:rPr>
            </w:pPr>
          </w:p>
        </w:tc>
        <w:tc>
          <w:tcPr>
            <w:tcW w:w="1134" w:type="dxa"/>
          </w:tcPr>
          <w:p w:rsidR="00237FCE" w:rsidRDefault="00237FCE" w:rsidP="009D309B">
            <w:pPr>
              <w:pStyle w:val="Default"/>
              <w:jc w:val="both"/>
              <w:rPr>
                <w:color w:val="auto"/>
                <w:sz w:val="28"/>
                <w:szCs w:val="28"/>
                <w:lang w:val="uk-UA"/>
              </w:rPr>
            </w:pPr>
          </w:p>
        </w:tc>
        <w:tc>
          <w:tcPr>
            <w:tcW w:w="1134" w:type="dxa"/>
          </w:tcPr>
          <w:p w:rsidR="00237FCE" w:rsidRDefault="00237FCE" w:rsidP="009D309B">
            <w:pPr>
              <w:pStyle w:val="Default"/>
              <w:jc w:val="both"/>
              <w:rPr>
                <w:color w:val="auto"/>
                <w:sz w:val="28"/>
                <w:szCs w:val="28"/>
                <w:lang w:val="uk-UA"/>
              </w:rPr>
            </w:pPr>
          </w:p>
        </w:tc>
        <w:tc>
          <w:tcPr>
            <w:tcW w:w="1241" w:type="dxa"/>
          </w:tcPr>
          <w:p w:rsidR="00237FCE" w:rsidRDefault="00237FCE" w:rsidP="009D309B">
            <w:pPr>
              <w:pStyle w:val="Default"/>
              <w:jc w:val="both"/>
              <w:rPr>
                <w:color w:val="auto"/>
                <w:sz w:val="28"/>
                <w:szCs w:val="28"/>
                <w:lang w:val="uk-UA"/>
              </w:rPr>
            </w:pPr>
          </w:p>
        </w:tc>
      </w:tr>
      <w:tr w:rsidR="00237FCE" w:rsidTr="00237FCE">
        <w:tc>
          <w:tcPr>
            <w:tcW w:w="2518" w:type="dxa"/>
          </w:tcPr>
          <w:p w:rsidR="00237FCE" w:rsidRPr="009D309B" w:rsidRDefault="00237FCE" w:rsidP="005F5ED0">
            <w:pPr>
              <w:pStyle w:val="a3"/>
              <w:spacing w:before="0" w:beforeAutospacing="0" w:after="0" w:afterAutospacing="0"/>
              <w:jc w:val="both"/>
              <w:rPr>
                <w:iCs/>
                <w:lang w:val="uk-UA"/>
              </w:rPr>
            </w:pPr>
            <w:proofErr w:type="spellStart"/>
            <w:r w:rsidRPr="009D309B">
              <w:rPr>
                <w:bCs/>
                <w:color w:val="000000"/>
                <w:shd w:val="clear" w:color="auto" w:fill="FFFFFF"/>
              </w:rPr>
              <w:t>Обсяги</w:t>
            </w:r>
            <w:proofErr w:type="spellEnd"/>
            <w:r w:rsidRPr="009D309B">
              <w:rPr>
                <w:bCs/>
                <w:color w:val="000000"/>
                <w:shd w:val="clear" w:color="auto" w:fill="FFFFFF"/>
              </w:rPr>
              <w:t xml:space="preserve"> продажу,</w:t>
            </w:r>
            <w:r w:rsidRPr="009D309B">
              <w:rPr>
                <w:bCs/>
                <w:color w:val="000000"/>
                <w:shd w:val="clear" w:color="auto" w:fill="FFFFFF"/>
                <w:lang w:val="uk-UA"/>
              </w:rPr>
              <w:t xml:space="preserve"> </w:t>
            </w:r>
            <w:proofErr w:type="spellStart"/>
            <w:r w:rsidRPr="009D309B">
              <w:rPr>
                <w:bCs/>
                <w:i/>
                <w:iCs/>
                <w:color w:val="000000"/>
                <w:shd w:val="clear" w:color="auto" w:fill="FFFFFF"/>
              </w:rPr>
              <w:t>грн</w:t>
            </w:r>
            <w:proofErr w:type="spellEnd"/>
            <w:r w:rsidRPr="009D309B">
              <w:rPr>
                <w:bCs/>
                <w:color w:val="000000"/>
                <w:shd w:val="clear" w:color="auto" w:fill="FFFFFF"/>
              </w:rPr>
              <w:t>.</w:t>
            </w:r>
          </w:p>
        </w:tc>
        <w:tc>
          <w:tcPr>
            <w:tcW w:w="567" w:type="dxa"/>
          </w:tcPr>
          <w:p w:rsidR="00237FCE" w:rsidRDefault="00237FCE" w:rsidP="009D309B">
            <w:pPr>
              <w:pStyle w:val="Default"/>
              <w:jc w:val="both"/>
              <w:rPr>
                <w:color w:val="auto"/>
                <w:sz w:val="28"/>
                <w:szCs w:val="28"/>
                <w:lang w:val="uk-UA"/>
              </w:rPr>
            </w:pPr>
          </w:p>
        </w:tc>
        <w:tc>
          <w:tcPr>
            <w:tcW w:w="567" w:type="dxa"/>
          </w:tcPr>
          <w:p w:rsidR="00237FCE" w:rsidRDefault="00237FCE" w:rsidP="009D309B">
            <w:pPr>
              <w:pStyle w:val="Default"/>
              <w:jc w:val="both"/>
              <w:rPr>
                <w:color w:val="auto"/>
                <w:sz w:val="28"/>
                <w:szCs w:val="28"/>
                <w:lang w:val="uk-UA"/>
              </w:rPr>
            </w:pPr>
          </w:p>
        </w:tc>
        <w:tc>
          <w:tcPr>
            <w:tcW w:w="600" w:type="dxa"/>
          </w:tcPr>
          <w:p w:rsidR="00237FCE" w:rsidRDefault="00237FCE" w:rsidP="009D309B">
            <w:pPr>
              <w:pStyle w:val="Default"/>
              <w:jc w:val="both"/>
              <w:rPr>
                <w:color w:val="auto"/>
                <w:sz w:val="28"/>
                <w:szCs w:val="28"/>
                <w:lang w:val="uk-UA"/>
              </w:rPr>
            </w:pPr>
          </w:p>
        </w:tc>
        <w:tc>
          <w:tcPr>
            <w:tcW w:w="534" w:type="dxa"/>
          </w:tcPr>
          <w:p w:rsidR="00237FCE" w:rsidRDefault="00237FCE" w:rsidP="009D309B">
            <w:pPr>
              <w:pStyle w:val="Default"/>
              <w:jc w:val="both"/>
              <w:rPr>
                <w:color w:val="auto"/>
                <w:sz w:val="28"/>
                <w:szCs w:val="28"/>
                <w:lang w:val="uk-UA"/>
              </w:rPr>
            </w:pPr>
          </w:p>
        </w:tc>
        <w:tc>
          <w:tcPr>
            <w:tcW w:w="1276" w:type="dxa"/>
          </w:tcPr>
          <w:p w:rsidR="00237FCE" w:rsidRDefault="00237FCE" w:rsidP="009D309B">
            <w:pPr>
              <w:pStyle w:val="Default"/>
              <w:jc w:val="both"/>
              <w:rPr>
                <w:color w:val="auto"/>
                <w:sz w:val="28"/>
                <w:szCs w:val="28"/>
                <w:lang w:val="uk-UA"/>
              </w:rPr>
            </w:pPr>
          </w:p>
        </w:tc>
        <w:tc>
          <w:tcPr>
            <w:tcW w:w="1134" w:type="dxa"/>
          </w:tcPr>
          <w:p w:rsidR="00237FCE" w:rsidRDefault="00237FCE" w:rsidP="009D309B">
            <w:pPr>
              <w:pStyle w:val="Default"/>
              <w:jc w:val="both"/>
              <w:rPr>
                <w:color w:val="auto"/>
                <w:sz w:val="28"/>
                <w:szCs w:val="28"/>
                <w:lang w:val="uk-UA"/>
              </w:rPr>
            </w:pPr>
          </w:p>
        </w:tc>
        <w:tc>
          <w:tcPr>
            <w:tcW w:w="1134" w:type="dxa"/>
          </w:tcPr>
          <w:p w:rsidR="00237FCE" w:rsidRDefault="00237FCE" w:rsidP="009D309B">
            <w:pPr>
              <w:pStyle w:val="Default"/>
              <w:jc w:val="both"/>
              <w:rPr>
                <w:color w:val="auto"/>
                <w:sz w:val="28"/>
                <w:szCs w:val="28"/>
                <w:lang w:val="uk-UA"/>
              </w:rPr>
            </w:pPr>
          </w:p>
        </w:tc>
        <w:tc>
          <w:tcPr>
            <w:tcW w:w="1241" w:type="dxa"/>
          </w:tcPr>
          <w:p w:rsidR="00237FCE" w:rsidRDefault="00237FCE" w:rsidP="009D309B">
            <w:pPr>
              <w:pStyle w:val="Default"/>
              <w:jc w:val="both"/>
              <w:rPr>
                <w:color w:val="auto"/>
                <w:sz w:val="28"/>
                <w:szCs w:val="28"/>
                <w:lang w:val="uk-UA"/>
              </w:rPr>
            </w:pPr>
            <w:r w:rsidRPr="009D309B">
              <w:rPr>
                <w:shd w:val="clear" w:color="auto" w:fill="FFFFFF"/>
              </w:rPr>
              <w:t>(Σ</w:t>
            </w:r>
            <w:r>
              <w:rPr>
                <w:shd w:val="clear" w:color="auto" w:fill="FFFFFF"/>
                <w:vertAlign w:val="subscript"/>
                <w:lang w:val="uk-UA"/>
              </w:rPr>
              <w:t>2</w:t>
            </w:r>
            <w:r w:rsidRPr="009D309B">
              <w:rPr>
                <w:shd w:val="clear" w:color="auto" w:fill="FFFFFF"/>
              </w:rPr>
              <w:t>)</w:t>
            </w:r>
          </w:p>
        </w:tc>
      </w:tr>
      <w:tr w:rsidR="00237FCE" w:rsidTr="00237FCE">
        <w:tc>
          <w:tcPr>
            <w:tcW w:w="2518" w:type="dxa"/>
          </w:tcPr>
          <w:p w:rsidR="00237FCE" w:rsidRPr="009D309B" w:rsidRDefault="00237FCE" w:rsidP="005F5ED0">
            <w:pPr>
              <w:pStyle w:val="a3"/>
              <w:shd w:val="clear" w:color="auto" w:fill="FFFFFF"/>
              <w:spacing w:before="0" w:beforeAutospacing="0" w:after="0" w:afterAutospacing="0"/>
              <w:rPr>
                <w:color w:val="000000"/>
                <w:lang w:val="uk-UA"/>
              </w:rPr>
            </w:pPr>
            <w:r w:rsidRPr="009D309B">
              <w:rPr>
                <w:bCs/>
                <w:color w:val="000000"/>
                <w:lang w:val="uk-UA"/>
              </w:rPr>
              <w:t xml:space="preserve">Разом, </w:t>
            </w:r>
            <w:r w:rsidRPr="009D309B">
              <w:rPr>
                <w:bCs/>
                <w:i/>
                <w:iCs/>
                <w:color w:val="000000"/>
                <w:lang w:val="uk-UA"/>
              </w:rPr>
              <w:t>грн.</w:t>
            </w:r>
          </w:p>
          <w:p w:rsidR="00237FCE" w:rsidRPr="009D309B" w:rsidRDefault="00237FCE" w:rsidP="005F5ED0">
            <w:pPr>
              <w:pStyle w:val="a3"/>
              <w:shd w:val="clear" w:color="auto" w:fill="FFFFFF"/>
              <w:spacing w:before="0" w:beforeAutospacing="0" w:after="0" w:afterAutospacing="0"/>
              <w:rPr>
                <w:rFonts w:ascii="Georgia" w:hAnsi="Georgia"/>
                <w:color w:val="000000"/>
                <w:lang w:val="uk-UA"/>
              </w:rPr>
            </w:pPr>
            <w:r w:rsidRPr="009D309B">
              <w:rPr>
                <w:bCs/>
                <w:color w:val="000000"/>
                <w:lang w:val="uk-UA"/>
              </w:rPr>
              <w:t>Σ= Σ</w:t>
            </w:r>
            <w:r w:rsidRPr="009D309B">
              <w:rPr>
                <w:bCs/>
                <w:color w:val="000000"/>
                <w:vertAlign w:val="subscript"/>
                <w:lang w:val="uk-UA"/>
              </w:rPr>
              <w:t>1</w:t>
            </w:r>
            <w:r w:rsidRPr="009D309B">
              <w:rPr>
                <w:bCs/>
                <w:color w:val="000000"/>
                <w:lang w:val="uk-UA"/>
              </w:rPr>
              <w:t>+ Σ</w:t>
            </w:r>
            <w:r w:rsidRPr="009D309B">
              <w:rPr>
                <w:bCs/>
                <w:color w:val="000000"/>
                <w:vertAlign w:val="subscript"/>
                <w:lang w:val="uk-UA"/>
              </w:rPr>
              <w:t>2</w:t>
            </w:r>
          </w:p>
        </w:tc>
        <w:tc>
          <w:tcPr>
            <w:tcW w:w="567" w:type="dxa"/>
          </w:tcPr>
          <w:p w:rsidR="00237FCE" w:rsidRDefault="00237FCE" w:rsidP="009D309B">
            <w:pPr>
              <w:pStyle w:val="Default"/>
              <w:jc w:val="both"/>
              <w:rPr>
                <w:color w:val="auto"/>
                <w:sz w:val="28"/>
                <w:szCs w:val="28"/>
                <w:lang w:val="uk-UA"/>
              </w:rPr>
            </w:pPr>
          </w:p>
        </w:tc>
        <w:tc>
          <w:tcPr>
            <w:tcW w:w="567" w:type="dxa"/>
          </w:tcPr>
          <w:p w:rsidR="00237FCE" w:rsidRDefault="00237FCE" w:rsidP="009D309B">
            <w:pPr>
              <w:pStyle w:val="Default"/>
              <w:jc w:val="both"/>
              <w:rPr>
                <w:color w:val="auto"/>
                <w:sz w:val="28"/>
                <w:szCs w:val="28"/>
                <w:lang w:val="uk-UA"/>
              </w:rPr>
            </w:pPr>
          </w:p>
        </w:tc>
        <w:tc>
          <w:tcPr>
            <w:tcW w:w="600" w:type="dxa"/>
          </w:tcPr>
          <w:p w:rsidR="00237FCE" w:rsidRDefault="00237FCE" w:rsidP="009D309B">
            <w:pPr>
              <w:pStyle w:val="Default"/>
              <w:jc w:val="both"/>
              <w:rPr>
                <w:color w:val="auto"/>
                <w:sz w:val="28"/>
                <w:szCs w:val="28"/>
                <w:lang w:val="uk-UA"/>
              </w:rPr>
            </w:pPr>
          </w:p>
        </w:tc>
        <w:tc>
          <w:tcPr>
            <w:tcW w:w="534" w:type="dxa"/>
          </w:tcPr>
          <w:p w:rsidR="00237FCE" w:rsidRDefault="00237FCE" w:rsidP="009D309B">
            <w:pPr>
              <w:pStyle w:val="Default"/>
              <w:jc w:val="both"/>
              <w:rPr>
                <w:color w:val="auto"/>
                <w:sz w:val="28"/>
                <w:szCs w:val="28"/>
                <w:lang w:val="uk-UA"/>
              </w:rPr>
            </w:pPr>
          </w:p>
        </w:tc>
        <w:tc>
          <w:tcPr>
            <w:tcW w:w="1276" w:type="dxa"/>
          </w:tcPr>
          <w:p w:rsidR="00237FCE" w:rsidRDefault="00237FCE" w:rsidP="009D309B">
            <w:pPr>
              <w:pStyle w:val="Default"/>
              <w:jc w:val="both"/>
              <w:rPr>
                <w:color w:val="auto"/>
                <w:sz w:val="28"/>
                <w:szCs w:val="28"/>
                <w:lang w:val="uk-UA"/>
              </w:rPr>
            </w:pPr>
          </w:p>
        </w:tc>
        <w:tc>
          <w:tcPr>
            <w:tcW w:w="1134" w:type="dxa"/>
          </w:tcPr>
          <w:p w:rsidR="00237FCE" w:rsidRDefault="00237FCE" w:rsidP="009D309B">
            <w:pPr>
              <w:pStyle w:val="Default"/>
              <w:jc w:val="both"/>
              <w:rPr>
                <w:color w:val="auto"/>
                <w:sz w:val="28"/>
                <w:szCs w:val="28"/>
                <w:lang w:val="uk-UA"/>
              </w:rPr>
            </w:pPr>
          </w:p>
        </w:tc>
        <w:tc>
          <w:tcPr>
            <w:tcW w:w="1134" w:type="dxa"/>
          </w:tcPr>
          <w:p w:rsidR="00237FCE" w:rsidRDefault="00237FCE" w:rsidP="009D309B">
            <w:pPr>
              <w:pStyle w:val="Default"/>
              <w:jc w:val="both"/>
              <w:rPr>
                <w:color w:val="auto"/>
                <w:sz w:val="28"/>
                <w:szCs w:val="28"/>
                <w:lang w:val="uk-UA"/>
              </w:rPr>
            </w:pPr>
          </w:p>
        </w:tc>
        <w:tc>
          <w:tcPr>
            <w:tcW w:w="1241" w:type="dxa"/>
          </w:tcPr>
          <w:p w:rsidR="00237FCE" w:rsidRDefault="00237FCE" w:rsidP="009D309B">
            <w:pPr>
              <w:pStyle w:val="Default"/>
              <w:jc w:val="both"/>
              <w:rPr>
                <w:color w:val="auto"/>
                <w:sz w:val="28"/>
                <w:szCs w:val="28"/>
                <w:lang w:val="uk-UA"/>
              </w:rPr>
            </w:pPr>
          </w:p>
        </w:tc>
      </w:tr>
    </w:tbl>
    <w:p w:rsidR="00F61D3F" w:rsidRPr="009D309B" w:rsidRDefault="00F61D3F" w:rsidP="009D309B">
      <w:pPr>
        <w:pStyle w:val="Default"/>
        <w:jc w:val="both"/>
        <w:rPr>
          <w:color w:val="auto"/>
          <w:sz w:val="28"/>
          <w:szCs w:val="28"/>
          <w:lang w:val="uk-UA"/>
        </w:rPr>
      </w:pPr>
    </w:p>
    <w:p w:rsidR="00F61D3F" w:rsidRPr="00F775E6" w:rsidRDefault="00F61D3F" w:rsidP="009D309B">
      <w:pPr>
        <w:pStyle w:val="a3"/>
        <w:shd w:val="clear" w:color="auto" w:fill="FFFFFF"/>
        <w:spacing w:before="0" w:beforeAutospacing="0" w:after="0" w:afterAutospacing="0"/>
        <w:jc w:val="center"/>
        <w:rPr>
          <w:sz w:val="28"/>
          <w:szCs w:val="28"/>
          <w:lang w:val="uk-UA"/>
        </w:rPr>
      </w:pPr>
      <w:r w:rsidRPr="00F775E6">
        <w:rPr>
          <w:b/>
          <w:bCs/>
          <w:sz w:val="28"/>
          <w:szCs w:val="28"/>
          <w:lang w:val="uk-UA"/>
        </w:rPr>
        <w:t>Контрольні запитання</w:t>
      </w:r>
    </w:p>
    <w:p w:rsidR="009D309B" w:rsidRDefault="00F61D3F" w:rsidP="00237FCE">
      <w:pPr>
        <w:pStyle w:val="a3"/>
        <w:numPr>
          <w:ilvl w:val="0"/>
          <w:numId w:val="1"/>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Які ви знаєте типи канал</w:t>
      </w:r>
      <w:r w:rsidR="009D309B">
        <w:rPr>
          <w:sz w:val="28"/>
          <w:szCs w:val="28"/>
          <w:lang w:val="uk-UA"/>
        </w:rPr>
        <w:t>ів збуту?</w:t>
      </w:r>
    </w:p>
    <w:p w:rsidR="00F61D3F" w:rsidRPr="00F775E6" w:rsidRDefault="00F61D3F" w:rsidP="00237FCE">
      <w:pPr>
        <w:pStyle w:val="a3"/>
        <w:numPr>
          <w:ilvl w:val="0"/>
          <w:numId w:val="1"/>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Які чинники впливають на вибір каналів збуту продукції підприємства?</w:t>
      </w:r>
    </w:p>
    <w:p w:rsidR="00F61D3F" w:rsidRPr="00F775E6" w:rsidRDefault="00F61D3F" w:rsidP="00237FCE">
      <w:pPr>
        <w:pStyle w:val="a3"/>
        <w:numPr>
          <w:ilvl w:val="0"/>
          <w:numId w:val="1"/>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Які фактори враховуються для визначення ціни продукції підприємства?</w:t>
      </w:r>
    </w:p>
    <w:p w:rsidR="00F61D3F" w:rsidRPr="00F775E6" w:rsidRDefault="00F61D3F" w:rsidP="00237FCE">
      <w:pPr>
        <w:pStyle w:val="a3"/>
        <w:numPr>
          <w:ilvl w:val="0"/>
          <w:numId w:val="1"/>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Які ви знаєте моделі та стратегії ціноутворення? У чому полягає їхня суть?</w:t>
      </w:r>
    </w:p>
    <w:p w:rsidR="00F61D3F" w:rsidRPr="00F775E6" w:rsidRDefault="00F61D3F" w:rsidP="00237FCE">
      <w:pPr>
        <w:pStyle w:val="a3"/>
        <w:numPr>
          <w:ilvl w:val="0"/>
          <w:numId w:val="1"/>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Як складається бюджет рекламної діяльності фірми і про що він свідчить?</w:t>
      </w:r>
    </w:p>
    <w:p w:rsidR="00F61D3F" w:rsidRPr="00F775E6" w:rsidRDefault="00F61D3F" w:rsidP="00237FCE">
      <w:pPr>
        <w:pStyle w:val="a3"/>
        <w:numPr>
          <w:ilvl w:val="0"/>
          <w:numId w:val="1"/>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Для чого в бізнес-плані характеризується майбутня стратегія маркетингу підприємства?</w:t>
      </w:r>
    </w:p>
    <w:p w:rsidR="00F61D3F" w:rsidRPr="009D309B" w:rsidRDefault="00F61D3F" w:rsidP="00237FCE">
      <w:pPr>
        <w:pStyle w:val="a3"/>
        <w:numPr>
          <w:ilvl w:val="0"/>
          <w:numId w:val="1"/>
        </w:numPr>
        <w:shd w:val="clear" w:color="auto" w:fill="FFFFFF"/>
        <w:tabs>
          <w:tab w:val="left" w:pos="1134"/>
        </w:tabs>
        <w:spacing w:before="0" w:beforeAutospacing="0" w:after="0" w:afterAutospacing="0"/>
        <w:ind w:left="0" w:firstLine="709"/>
        <w:jc w:val="both"/>
        <w:rPr>
          <w:sz w:val="28"/>
          <w:szCs w:val="28"/>
          <w:lang w:val="uk-UA"/>
        </w:rPr>
      </w:pPr>
      <w:r w:rsidRPr="00F775E6">
        <w:rPr>
          <w:sz w:val="28"/>
          <w:szCs w:val="28"/>
          <w:lang w:val="uk-UA"/>
        </w:rPr>
        <w:t>Які варіанти прогнозів обсягів продажу рекомендується опрацювати в бізнес-плані?</w:t>
      </w:r>
    </w:p>
    <w:sectPr w:rsidR="00F61D3F" w:rsidRPr="009D309B" w:rsidSect="00ED3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3CA5"/>
    <w:multiLevelType w:val="hybridMultilevel"/>
    <w:tmpl w:val="9CB8E2B0"/>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A41B7C"/>
    <w:multiLevelType w:val="hybridMultilevel"/>
    <w:tmpl w:val="5720C93A"/>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A141DC"/>
    <w:multiLevelType w:val="hybridMultilevel"/>
    <w:tmpl w:val="1F2AD60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8F185B"/>
    <w:multiLevelType w:val="hybridMultilevel"/>
    <w:tmpl w:val="442A5F8A"/>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467788"/>
    <w:multiLevelType w:val="hybridMultilevel"/>
    <w:tmpl w:val="EFCE5154"/>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F353DA"/>
    <w:multiLevelType w:val="hybridMultilevel"/>
    <w:tmpl w:val="1AA80EBC"/>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552558"/>
    <w:multiLevelType w:val="hybridMultilevel"/>
    <w:tmpl w:val="A51CD724"/>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C520F2"/>
    <w:multiLevelType w:val="multilevel"/>
    <w:tmpl w:val="408C9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5D2B27"/>
    <w:multiLevelType w:val="hybridMultilevel"/>
    <w:tmpl w:val="4CD6FF64"/>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AA2C54"/>
    <w:multiLevelType w:val="hybridMultilevel"/>
    <w:tmpl w:val="97540C4A"/>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28024D"/>
    <w:multiLevelType w:val="hybridMultilevel"/>
    <w:tmpl w:val="06EA9EAC"/>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A07BAB"/>
    <w:multiLevelType w:val="hybridMultilevel"/>
    <w:tmpl w:val="361E99E6"/>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1"/>
  </w:num>
  <w:num w:numId="6">
    <w:abstractNumId w:val="6"/>
  </w:num>
  <w:num w:numId="7">
    <w:abstractNumId w:val="11"/>
  </w:num>
  <w:num w:numId="8">
    <w:abstractNumId w:val="9"/>
  </w:num>
  <w:num w:numId="9">
    <w:abstractNumId w:val="10"/>
  </w:num>
  <w:num w:numId="10">
    <w:abstractNumId w:val="0"/>
  </w:num>
  <w:num w:numId="11">
    <w:abstractNumId w:val="3"/>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2EF6"/>
    <w:rsid w:val="00005C49"/>
    <w:rsid w:val="00085862"/>
    <w:rsid w:val="000C34BA"/>
    <w:rsid w:val="000C4785"/>
    <w:rsid w:val="000F0659"/>
    <w:rsid w:val="001526E3"/>
    <w:rsid w:val="00180D4B"/>
    <w:rsid w:val="00192E4C"/>
    <w:rsid w:val="00196679"/>
    <w:rsid w:val="001B78B3"/>
    <w:rsid w:val="001C6B02"/>
    <w:rsid w:val="001F6D1D"/>
    <w:rsid w:val="0020072E"/>
    <w:rsid w:val="00210041"/>
    <w:rsid w:val="0021031E"/>
    <w:rsid w:val="00212318"/>
    <w:rsid w:val="00215E93"/>
    <w:rsid w:val="00237FCE"/>
    <w:rsid w:val="002710B6"/>
    <w:rsid w:val="0029053C"/>
    <w:rsid w:val="00290DA2"/>
    <w:rsid w:val="0029542F"/>
    <w:rsid w:val="002B6F7E"/>
    <w:rsid w:val="002D2FB5"/>
    <w:rsid w:val="00303D98"/>
    <w:rsid w:val="0032679F"/>
    <w:rsid w:val="00343F35"/>
    <w:rsid w:val="00367BB0"/>
    <w:rsid w:val="00380DA5"/>
    <w:rsid w:val="00382F90"/>
    <w:rsid w:val="003A7E2D"/>
    <w:rsid w:val="003E7096"/>
    <w:rsid w:val="003F172F"/>
    <w:rsid w:val="003F7E20"/>
    <w:rsid w:val="004425F5"/>
    <w:rsid w:val="00456D70"/>
    <w:rsid w:val="00470168"/>
    <w:rsid w:val="00483A11"/>
    <w:rsid w:val="00501AAE"/>
    <w:rsid w:val="00511013"/>
    <w:rsid w:val="00523F93"/>
    <w:rsid w:val="00534573"/>
    <w:rsid w:val="00534E0D"/>
    <w:rsid w:val="00537A09"/>
    <w:rsid w:val="00572949"/>
    <w:rsid w:val="00576F2C"/>
    <w:rsid w:val="00577A05"/>
    <w:rsid w:val="00583DF5"/>
    <w:rsid w:val="00587B82"/>
    <w:rsid w:val="00593196"/>
    <w:rsid w:val="00596429"/>
    <w:rsid w:val="005B490E"/>
    <w:rsid w:val="005C59DA"/>
    <w:rsid w:val="006633BB"/>
    <w:rsid w:val="006B5697"/>
    <w:rsid w:val="00704FD7"/>
    <w:rsid w:val="00720198"/>
    <w:rsid w:val="007667D2"/>
    <w:rsid w:val="00774668"/>
    <w:rsid w:val="007B1121"/>
    <w:rsid w:val="007F72DA"/>
    <w:rsid w:val="00841D0F"/>
    <w:rsid w:val="008542E7"/>
    <w:rsid w:val="00872EF6"/>
    <w:rsid w:val="008E7091"/>
    <w:rsid w:val="008F414E"/>
    <w:rsid w:val="008F5066"/>
    <w:rsid w:val="0096070E"/>
    <w:rsid w:val="009843DC"/>
    <w:rsid w:val="009A7AE0"/>
    <w:rsid w:val="009D309B"/>
    <w:rsid w:val="009D7B3F"/>
    <w:rsid w:val="00A37AA6"/>
    <w:rsid w:val="00A41EB3"/>
    <w:rsid w:val="00A44D53"/>
    <w:rsid w:val="00A457E5"/>
    <w:rsid w:val="00A64DF2"/>
    <w:rsid w:val="00A6651C"/>
    <w:rsid w:val="00AD6323"/>
    <w:rsid w:val="00AE0988"/>
    <w:rsid w:val="00B00627"/>
    <w:rsid w:val="00B07244"/>
    <w:rsid w:val="00B148FD"/>
    <w:rsid w:val="00B20415"/>
    <w:rsid w:val="00BF1DA8"/>
    <w:rsid w:val="00C10B48"/>
    <w:rsid w:val="00C13D0C"/>
    <w:rsid w:val="00C1682E"/>
    <w:rsid w:val="00C4565D"/>
    <w:rsid w:val="00C466FC"/>
    <w:rsid w:val="00C50CF3"/>
    <w:rsid w:val="00C62A9D"/>
    <w:rsid w:val="00C64AF0"/>
    <w:rsid w:val="00C7414A"/>
    <w:rsid w:val="00C97BC3"/>
    <w:rsid w:val="00CA2F7A"/>
    <w:rsid w:val="00CE5D9C"/>
    <w:rsid w:val="00CE65AE"/>
    <w:rsid w:val="00CE74F9"/>
    <w:rsid w:val="00D04AD4"/>
    <w:rsid w:val="00D70B3E"/>
    <w:rsid w:val="00D713C6"/>
    <w:rsid w:val="00D84C20"/>
    <w:rsid w:val="00E054FC"/>
    <w:rsid w:val="00E4775C"/>
    <w:rsid w:val="00E75F2C"/>
    <w:rsid w:val="00ED37A4"/>
    <w:rsid w:val="00EE2730"/>
    <w:rsid w:val="00EF3A38"/>
    <w:rsid w:val="00F045FD"/>
    <w:rsid w:val="00F20E75"/>
    <w:rsid w:val="00F21E6E"/>
    <w:rsid w:val="00F52E76"/>
    <w:rsid w:val="00F61D3F"/>
    <w:rsid w:val="00F672F0"/>
    <w:rsid w:val="00F775E6"/>
    <w:rsid w:val="00FC4E8F"/>
    <w:rsid w:val="00FE6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7A4"/>
  </w:style>
  <w:style w:type="paragraph" w:styleId="2">
    <w:name w:val="heading 2"/>
    <w:basedOn w:val="a"/>
    <w:link w:val="20"/>
    <w:uiPriority w:val="9"/>
    <w:qFormat/>
    <w:rsid w:val="00872E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50C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2EF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72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72EF6"/>
    <w:rPr>
      <w:rFonts w:ascii="Times New Roman" w:eastAsia="Times New Roman" w:hAnsi="Times New Roman" w:cs="Times New Roman"/>
      <w:b/>
      <w:bCs/>
      <w:sz w:val="36"/>
      <w:szCs w:val="36"/>
      <w:lang w:eastAsia="ru-RU"/>
    </w:rPr>
  </w:style>
  <w:style w:type="character" w:styleId="a4">
    <w:name w:val="Strong"/>
    <w:basedOn w:val="a0"/>
    <w:uiPriority w:val="22"/>
    <w:qFormat/>
    <w:rsid w:val="00511013"/>
    <w:rPr>
      <w:b/>
      <w:bCs/>
    </w:rPr>
  </w:style>
  <w:style w:type="table" w:styleId="a5">
    <w:name w:val="Table Grid"/>
    <w:basedOn w:val="a1"/>
    <w:uiPriority w:val="59"/>
    <w:rsid w:val="00D84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F67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672F0"/>
  </w:style>
  <w:style w:type="character" w:styleId="a6">
    <w:name w:val="Hyperlink"/>
    <w:basedOn w:val="a0"/>
    <w:uiPriority w:val="99"/>
    <w:unhideWhenUsed/>
    <w:rsid w:val="00F672F0"/>
    <w:rPr>
      <w:color w:val="0000FF"/>
      <w:u w:val="single"/>
    </w:rPr>
  </w:style>
  <w:style w:type="character" w:customStyle="1" w:styleId="rvts9">
    <w:name w:val="rvts9"/>
    <w:basedOn w:val="a0"/>
    <w:rsid w:val="00501AAE"/>
  </w:style>
  <w:style w:type="character" w:customStyle="1" w:styleId="rvts11">
    <w:name w:val="rvts11"/>
    <w:basedOn w:val="a0"/>
    <w:rsid w:val="002710B6"/>
  </w:style>
  <w:style w:type="paragraph" w:customStyle="1" w:styleId="rvps7">
    <w:name w:val="rvps7"/>
    <w:basedOn w:val="a"/>
    <w:rsid w:val="00343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43F35"/>
  </w:style>
  <w:style w:type="character" w:customStyle="1" w:styleId="rvts37">
    <w:name w:val="rvts37"/>
    <w:basedOn w:val="a0"/>
    <w:rsid w:val="00343F35"/>
  </w:style>
  <w:style w:type="character" w:styleId="a7">
    <w:name w:val="Emphasis"/>
    <w:basedOn w:val="a0"/>
    <w:uiPriority w:val="20"/>
    <w:qFormat/>
    <w:rsid w:val="00CA2F7A"/>
    <w:rPr>
      <w:i/>
      <w:iCs/>
    </w:rPr>
  </w:style>
  <w:style w:type="paragraph" w:customStyle="1" w:styleId="p1">
    <w:name w:val="p1"/>
    <w:basedOn w:val="a"/>
    <w:rsid w:val="00CA2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148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48FD"/>
    <w:rPr>
      <w:rFonts w:ascii="Tahoma" w:hAnsi="Tahoma" w:cs="Tahoma"/>
      <w:sz w:val="16"/>
      <w:szCs w:val="16"/>
    </w:rPr>
  </w:style>
  <w:style w:type="paragraph" w:styleId="aa">
    <w:name w:val="List Paragraph"/>
    <w:basedOn w:val="a"/>
    <w:uiPriority w:val="34"/>
    <w:qFormat/>
    <w:rsid w:val="00B20415"/>
    <w:pPr>
      <w:ind w:left="720"/>
      <w:contextualSpacing/>
    </w:pPr>
  </w:style>
  <w:style w:type="character" w:customStyle="1" w:styleId="30">
    <w:name w:val="Заголовок 3 Знак"/>
    <w:basedOn w:val="a0"/>
    <w:link w:val="3"/>
    <w:uiPriority w:val="9"/>
    <w:rsid w:val="00C50CF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25289">
      <w:bodyDiv w:val="1"/>
      <w:marLeft w:val="0"/>
      <w:marRight w:val="0"/>
      <w:marTop w:val="0"/>
      <w:marBottom w:val="0"/>
      <w:divBdr>
        <w:top w:val="none" w:sz="0" w:space="0" w:color="auto"/>
        <w:left w:val="none" w:sz="0" w:space="0" w:color="auto"/>
        <w:bottom w:val="none" w:sz="0" w:space="0" w:color="auto"/>
        <w:right w:val="none" w:sz="0" w:space="0" w:color="auto"/>
      </w:divBdr>
    </w:div>
    <w:div w:id="15742618">
      <w:bodyDiv w:val="1"/>
      <w:marLeft w:val="0"/>
      <w:marRight w:val="0"/>
      <w:marTop w:val="0"/>
      <w:marBottom w:val="0"/>
      <w:divBdr>
        <w:top w:val="none" w:sz="0" w:space="0" w:color="auto"/>
        <w:left w:val="none" w:sz="0" w:space="0" w:color="auto"/>
        <w:bottom w:val="none" w:sz="0" w:space="0" w:color="auto"/>
        <w:right w:val="none" w:sz="0" w:space="0" w:color="auto"/>
      </w:divBdr>
    </w:div>
    <w:div w:id="28144864">
      <w:bodyDiv w:val="1"/>
      <w:marLeft w:val="0"/>
      <w:marRight w:val="0"/>
      <w:marTop w:val="0"/>
      <w:marBottom w:val="0"/>
      <w:divBdr>
        <w:top w:val="none" w:sz="0" w:space="0" w:color="auto"/>
        <w:left w:val="none" w:sz="0" w:space="0" w:color="auto"/>
        <w:bottom w:val="none" w:sz="0" w:space="0" w:color="auto"/>
        <w:right w:val="none" w:sz="0" w:space="0" w:color="auto"/>
      </w:divBdr>
    </w:div>
    <w:div w:id="57213367">
      <w:bodyDiv w:val="1"/>
      <w:marLeft w:val="0"/>
      <w:marRight w:val="0"/>
      <w:marTop w:val="0"/>
      <w:marBottom w:val="0"/>
      <w:divBdr>
        <w:top w:val="none" w:sz="0" w:space="0" w:color="auto"/>
        <w:left w:val="none" w:sz="0" w:space="0" w:color="auto"/>
        <w:bottom w:val="none" w:sz="0" w:space="0" w:color="auto"/>
        <w:right w:val="none" w:sz="0" w:space="0" w:color="auto"/>
      </w:divBdr>
    </w:div>
    <w:div w:id="67927606">
      <w:bodyDiv w:val="1"/>
      <w:marLeft w:val="0"/>
      <w:marRight w:val="0"/>
      <w:marTop w:val="0"/>
      <w:marBottom w:val="0"/>
      <w:divBdr>
        <w:top w:val="none" w:sz="0" w:space="0" w:color="auto"/>
        <w:left w:val="none" w:sz="0" w:space="0" w:color="auto"/>
        <w:bottom w:val="none" w:sz="0" w:space="0" w:color="auto"/>
        <w:right w:val="none" w:sz="0" w:space="0" w:color="auto"/>
      </w:divBdr>
    </w:div>
    <w:div w:id="70929910">
      <w:bodyDiv w:val="1"/>
      <w:marLeft w:val="0"/>
      <w:marRight w:val="0"/>
      <w:marTop w:val="0"/>
      <w:marBottom w:val="0"/>
      <w:divBdr>
        <w:top w:val="none" w:sz="0" w:space="0" w:color="auto"/>
        <w:left w:val="none" w:sz="0" w:space="0" w:color="auto"/>
        <w:bottom w:val="none" w:sz="0" w:space="0" w:color="auto"/>
        <w:right w:val="none" w:sz="0" w:space="0" w:color="auto"/>
      </w:divBdr>
    </w:div>
    <w:div w:id="75909441">
      <w:bodyDiv w:val="1"/>
      <w:marLeft w:val="0"/>
      <w:marRight w:val="0"/>
      <w:marTop w:val="0"/>
      <w:marBottom w:val="0"/>
      <w:divBdr>
        <w:top w:val="none" w:sz="0" w:space="0" w:color="auto"/>
        <w:left w:val="none" w:sz="0" w:space="0" w:color="auto"/>
        <w:bottom w:val="none" w:sz="0" w:space="0" w:color="auto"/>
        <w:right w:val="none" w:sz="0" w:space="0" w:color="auto"/>
      </w:divBdr>
    </w:div>
    <w:div w:id="133908950">
      <w:bodyDiv w:val="1"/>
      <w:marLeft w:val="0"/>
      <w:marRight w:val="0"/>
      <w:marTop w:val="0"/>
      <w:marBottom w:val="0"/>
      <w:divBdr>
        <w:top w:val="none" w:sz="0" w:space="0" w:color="auto"/>
        <w:left w:val="none" w:sz="0" w:space="0" w:color="auto"/>
        <w:bottom w:val="none" w:sz="0" w:space="0" w:color="auto"/>
        <w:right w:val="none" w:sz="0" w:space="0" w:color="auto"/>
      </w:divBdr>
    </w:div>
    <w:div w:id="141309749">
      <w:bodyDiv w:val="1"/>
      <w:marLeft w:val="0"/>
      <w:marRight w:val="0"/>
      <w:marTop w:val="0"/>
      <w:marBottom w:val="0"/>
      <w:divBdr>
        <w:top w:val="none" w:sz="0" w:space="0" w:color="auto"/>
        <w:left w:val="none" w:sz="0" w:space="0" w:color="auto"/>
        <w:bottom w:val="none" w:sz="0" w:space="0" w:color="auto"/>
        <w:right w:val="none" w:sz="0" w:space="0" w:color="auto"/>
      </w:divBdr>
    </w:div>
    <w:div w:id="158079700">
      <w:bodyDiv w:val="1"/>
      <w:marLeft w:val="0"/>
      <w:marRight w:val="0"/>
      <w:marTop w:val="0"/>
      <w:marBottom w:val="0"/>
      <w:divBdr>
        <w:top w:val="none" w:sz="0" w:space="0" w:color="auto"/>
        <w:left w:val="none" w:sz="0" w:space="0" w:color="auto"/>
        <w:bottom w:val="none" w:sz="0" w:space="0" w:color="auto"/>
        <w:right w:val="none" w:sz="0" w:space="0" w:color="auto"/>
      </w:divBdr>
    </w:div>
    <w:div w:id="179971777">
      <w:bodyDiv w:val="1"/>
      <w:marLeft w:val="0"/>
      <w:marRight w:val="0"/>
      <w:marTop w:val="0"/>
      <w:marBottom w:val="0"/>
      <w:divBdr>
        <w:top w:val="none" w:sz="0" w:space="0" w:color="auto"/>
        <w:left w:val="none" w:sz="0" w:space="0" w:color="auto"/>
        <w:bottom w:val="none" w:sz="0" w:space="0" w:color="auto"/>
        <w:right w:val="none" w:sz="0" w:space="0" w:color="auto"/>
      </w:divBdr>
    </w:div>
    <w:div w:id="191042194">
      <w:bodyDiv w:val="1"/>
      <w:marLeft w:val="0"/>
      <w:marRight w:val="0"/>
      <w:marTop w:val="0"/>
      <w:marBottom w:val="0"/>
      <w:divBdr>
        <w:top w:val="none" w:sz="0" w:space="0" w:color="auto"/>
        <w:left w:val="none" w:sz="0" w:space="0" w:color="auto"/>
        <w:bottom w:val="none" w:sz="0" w:space="0" w:color="auto"/>
        <w:right w:val="none" w:sz="0" w:space="0" w:color="auto"/>
      </w:divBdr>
    </w:div>
    <w:div w:id="193230647">
      <w:bodyDiv w:val="1"/>
      <w:marLeft w:val="0"/>
      <w:marRight w:val="0"/>
      <w:marTop w:val="0"/>
      <w:marBottom w:val="0"/>
      <w:divBdr>
        <w:top w:val="none" w:sz="0" w:space="0" w:color="auto"/>
        <w:left w:val="none" w:sz="0" w:space="0" w:color="auto"/>
        <w:bottom w:val="none" w:sz="0" w:space="0" w:color="auto"/>
        <w:right w:val="none" w:sz="0" w:space="0" w:color="auto"/>
      </w:divBdr>
    </w:div>
    <w:div w:id="240720692">
      <w:bodyDiv w:val="1"/>
      <w:marLeft w:val="0"/>
      <w:marRight w:val="0"/>
      <w:marTop w:val="0"/>
      <w:marBottom w:val="0"/>
      <w:divBdr>
        <w:top w:val="none" w:sz="0" w:space="0" w:color="auto"/>
        <w:left w:val="none" w:sz="0" w:space="0" w:color="auto"/>
        <w:bottom w:val="none" w:sz="0" w:space="0" w:color="auto"/>
        <w:right w:val="none" w:sz="0" w:space="0" w:color="auto"/>
      </w:divBdr>
    </w:div>
    <w:div w:id="268243691">
      <w:bodyDiv w:val="1"/>
      <w:marLeft w:val="0"/>
      <w:marRight w:val="0"/>
      <w:marTop w:val="0"/>
      <w:marBottom w:val="0"/>
      <w:divBdr>
        <w:top w:val="none" w:sz="0" w:space="0" w:color="auto"/>
        <w:left w:val="none" w:sz="0" w:space="0" w:color="auto"/>
        <w:bottom w:val="none" w:sz="0" w:space="0" w:color="auto"/>
        <w:right w:val="none" w:sz="0" w:space="0" w:color="auto"/>
      </w:divBdr>
    </w:div>
    <w:div w:id="282464843">
      <w:bodyDiv w:val="1"/>
      <w:marLeft w:val="0"/>
      <w:marRight w:val="0"/>
      <w:marTop w:val="0"/>
      <w:marBottom w:val="0"/>
      <w:divBdr>
        <w:top w:val="none" w:sz="0" w:space="0" w:color="auto"/>
        <w:left w:val="none" w:sz="0" w:space="0" w:color="auto"/>
        <w:bottom w:val="none" w:sz="0" w:space="0" w:color="auto"/>
        <w:right w:val="none" w:sz="0" w:space="0" w:color="auto"/>
      </w:divBdr>
    </w:div>
    <w:div w:id="327752316">
      <w:bodyDiv w:val="1"/>
      <w:marLeft w:val="0"/>
      <w:marRight w:val="0"/>
      <w:marTop w:val="0"/>
      <w:marBottom w:val="0"/>
      <w:divBdr>
        <w:top w:val="none" w:sz="0" w:space="0" w:color="auto"/>
        <w:left w:val="none" w:sz="0" w:space="0" w:color="auto"/>
        <w:bottom w:val="none" w:sz="0" w:space="0" w:color="auto"/>
        <w:right w:val="none" w:sz="0" w:space="0" w:color="auto"/>
      </w:divBdr>
    </w:div>
    <w:div w:id="331688309">
      <w:bodyDiv w:val="1"/>
      <w:marLeft w:val="0"/>
      <w:marRight w:val="0"/>
      <w:marTop w:val="0"/>
      <w:marBottom w:val="0"/>
      <w:divBdr>
        <w:top w:val="none" w:sz="0" w:space="0" w:color="auto"/>
        <w:left w:val="none" w:sz="0" w:space="0" w:color="auto"/>
        <w:bottom w:val="none" w:sz="0" w:space="0" w:color="auto"/>
        <w:right w:val="none" w:sz="0" w:space="0" w:color="auto"/>
      </w:divBdr>
    </w:div>
    <w:div w:id="446192829">
      <w:bodyDiv w:val="1"/>
      <w:marLeft w:val="0"/>
      <w:marRight w:val="0"/>
      <w:marTop w:val="0"/>
      <w:marBottom w:val="0"/>
      <w:divBdr>
        <w:top w:val="none" w:sz="0" w:space="0" w:color="auto"/>
        <w:left w:val="none" w:sz="0" w:space="0" w:color="auto"/>
        <w:bottom w:val="none" w:sz="0" w:space="0" w:color="auto"/>
        <w:right w:val="none" w:sz="0" w:space="0" w:color="auto"/>
      </w:divBdr>
    </w:div>
    <w:div w:id="486635338">
      <w:bodyDiv w:val="1"/>
      <w:marLeft w:val="0"/>
      <w:marRight w:val="0"/>
      <w:marTop w:val="0"/>
      <w:marBottom w:val="0"/>
      <w:divBdr>
        <w:top w:val="none" w:sz="0" w:space="0" w:color="auto"/>
        <w:left w:val="none" w:sz="0" w:space="0" w:color="auto"/>
        <w:bottom w:val="none" w:sz="0" w:space="0" w:color="auto"/>
        <w:right w:val="none" w:sz="0" w:space="0" w:color="auto"/>
      </w:divBdr>
    </w:div>
    <w:div w:id="492137367">
      <w:bodyDiv w:val="1"/>
      <w:marLeft w:val="0"/>
      <w:marRight w:val="0"/>
      <w:marTop w:val="0"/>
      <w:marBottom w:val="0"/>
      <w:divBdr>
        <w:top w:val="none" w:sz="0" w:space="0" w:color="auto"/>
        <w:left w:val="none" w:sz="0" w:space="0" w:color="auto"/>
        <w:bottom w:val="none" w:sz="0" w:space="0" w:color="auto"/>
        <w:right w:val="none" w:sz="0" w:space="0" w:color="auto"/>
      </w:divBdr>
    </w:div>
    <w:div w:id="536703797">
      <w:bodyDiv w:val="1"/>
      <w:marLeft w:val="0"/>
      <w:marRight w:val="0"/>
      <w:marTop w:val="0"/>
      <w:marBottom w:val="0"/>
      <w:divBdr>
        <w:top w:val="none" w:sz="0" w:space="0" w:color="auto"/>
        <w:left w:val="none" w:sz="0" w:space="0" w:color="auto"/>
        <w:bottom w:val="none" w:sz="0" w:space="0" w:color="auto"/>
        <w:right w:val="none" w:sz="0" w:space="0" w:color="auto"/>
      </w:divBdr>
    </w:div>
    <w:div w:id="563566561">
      <w:bodyDiv w:val="1"/>
      <w:marLeft w:val="0"/>
      <w:marRight w:val="0"/>
      <w:marTop w:val="0"/>
      <w:marBottom w:val="0"/>
      <w:divBdr>
        <w:top w:val="none" w:sz="0" w:space="0" w:color="auto"/>
        <w:left w:val="none" w:sz="0" w:space="0" w:color="auto"/>
        <w:bottom w:val="none" w:sz="0" w:space="0" w:color="auto"/>
        <w:right w:val="none" w:sz="0" w:space="0" w:color="auto"/>
      </w:divBdr>
    </w:div>
    <w:div w:id="566189117">
      <w:bodyDiv w:val="1"/>
      <w:marLeft w:val="0"/>
      <w:marRight w:val="0"/>
      <w:marTop w:val="0"/>
      <w:marBottom w:val="0"/>
      <w:divBdr>
        <w:top w:val="none" w:sz="0" w:space="0" w:color="auto"/>
        <w:left w:val="none" w:sz="0" w:space="0" w:color="auto"/>
        <w:bottom w:val="none" w:sz="0" w:space="0" w:color="auto"/>
        <w:right w:val="none" w:sz="0" w:space="0" w:color="auto"/>
      </w:divBdr>
    </w:div>
    <w:div w:id="596980063">
      <w:bodyDiv w:val="1"/>
      <w:marLeft w:val="0"/>
      <w:marRight w:val="0"/>
      <w:marTop w:val="0"/>
      <w:marBottom w:val="0"/>
      <w:divBdr>
        <w:top w:val="none" w:sz="0" w:space="0" w:color="auto"/>
        <w:left w:val="none" w:sz="0" w:space="0" w:color="auto"/>
        <w:bottom w:val="none" w:sz="0" w:space="0" w:color="auto"/>
        <w:right w:val="none" w:sz="0" w:space="0" w:color="auto"/>
      </w:divBdr>
    </w:div>
    <w:div w:id="633678283">
      <w:bodyDiv w:val="1"/>
      <w:marLeft w:val="0"/>
      <w:marRight w:val="0"/>
      <w:marTop w:val="0"/>
      <w:marBottom w:val="0"/>
      <w:divBdr>
        <w:top w:val="none" w:sz="0" w:space="0" w:color="auto"/>
        <w:left w:val="none" w:sz="0" w:space="0" w:color="auto"/>
        <w:bottom w:val="none" w:sz="0" w:space="0" w:color="auto"/>
        <w:right w:val="none" w:sz="0" w:space="0" w:color="auto"/>
      </w:divBdr>
      <w:divsChild>
        <w:div w:id="1556771732">
          <w:marLeft w:val="0"/>
          <w:marRight w:val="0"/>
          <w:marTop w:val="0"/>
          <w:marBottom w:val="374"/>
          <w:divBdr>
            <w:top w:val="single" w:sz="48" w:space="14" w:color="675040"/>
            <w:left w:val="none" w:sz="0" w:space="0" w:color="auto"/>
            <w:bottom w:val="dashed" w:sz="8" w:space="14" w:color="675040"/>
            <w:right w:val="none" w:sz="0" w:space="0" w:color="auto"/>
          </w:divBdr>
        </w:div>
        <w:div w:id="335151505">
          <w:marLeft w:val="0"/>
          <w:marRight w:val="0"/>
          <w:marTop w:val="0"/>
          <w:marBottom w:val="374"/>
          <w:divBdr>
            <w:top w:val="none" w:sz="0" w:space="0" w:color="auto"/>
            <w:left w:val="none" w:sz="0" w:space="0" w:color="auto"/>
            <w:bottom w:val="dashed" w:sz="8" w:space="14" w:color="675040"/>
            <w:right w:val="none" w:sz="0" w:space="0" w:color="auto"/>
          </w:divBdr>
        </w:div>
      </w:divsChild>
    </w:div>
    <w:div w:id="741952582">
      <w:bodyDiv w:val="1"/>
      <w:marLeft w:val="0"/>
      <w:marRight w:val="0"/>
      <w:marTop w:val="0"/>
      <w:marBottom w:val="0"/>
      <w:divBdr>
        <w:top w:val="none" w:sz="0" w:space="0" w:color="auto"/>
        <w:left w:val="none" w:sz="0" w:space="0" w:color="auto"/>
        <w:bottom w:val="none" w:sz="0" w:space="0" w:color="auto"/>
        <w:right w:val="none" w:sz="0" w:space="0" w:color="auto"/>
      </w:divBdr>
    </w:div>
    <w:div w:id="772357787">
      <w:bodyDiv w:val="1"/>
      <w:marLeft w:val="0"/>
      <w:marRight w:val="0"/>
      <w:marTop w:val="0"/>
      <w:marBottom w:val="0"/>
      <w:divBdr>
        <w:top w:val="none" w:sz="0" w:space="0" w:color="auto"/>
        <w:left w:val="none" w:sz="0" w:space="0" w:color="auto"/>
        <w:bottom w:val="none" w:sz="0" w:space="0" w:color="auto"/>
        <w:right w:val="none" w:sz="0" w:space="0" w:color="auto"/>
      </w:divBdr>
    </w:div>
    <w:div w:id="774983355">
      <w:bodyDiv w:val="1"/>
      <w:marLeft w:val="0"/>
      <w:marRight w:val="0"/>
      <w:marTop w:val="0"/>
      <w:marBottom w:val="0"/>
      <w:divBdr>
        <w:top w:val="none" w:sz="0" w:space="0" w:color="auto"/>
        <w:left w:val="none" w:sz="0" w:space="0" w:color="auto"/>
        <w:bottom w:val="none" w:sz="0" w:space="0" w:color="auto"/>
        <w:right w:val="none" w:sz="0" w:space="0" w:color="auto"/>
      </w:divBdr>
    </w:div>
    <w:div w:id="776368960">
      <w:bodyDiv w:val="1"/>
      <w:marLeft w:val="0"/>
      <w:marRight w:val="0"/>
      <w:marTop w:val="0"/>
      <w:marBottom w:val="0"/>
      <w:divBdr>
        <w:top w:val="none" w:sz="0" w:space="0" w:color="auto"/>
        <w:left w:val="none" w:sz="0" w:space="0" w:color="auto"/>
        <w:bottom w:val="none" w:sz="0" w:space="0" w:color="auto"/>
        <w:right w:val="none" w:sz="0" w:space="0" w:color="auto"/>
      </w:divBdr>
    </w:div>
    <w:div w:id="849638578">
      <w:bodyDiv w:val="1"/>
      <w:marLeft w:val="0"/>
      <w:marRight w:val="0"/>
      <w:marTop w:val="0"/>
      <w:marBottom w:val="0"/>
      <w:divBdr>
        <w:top w:val="none" w:sz="0" w:space="0" w:color="auto"/>
        <w:left w:val="none" w:sz="0" w:space="0" w:color="auto"/>
        <w:bottom w:val="none" w:sz="0" w:space="0" w:color="auto"/>
        <w:right w:val="none" w:sz="0" w:space="0" w:color="auto"/>
      </w:divBdr>
    </w:div>
    <w:div w:id="857157618">
      <w:bodyDiv w:val="1"/>
      <w:marLeft w:val="0"/>
      <w:marRight w:val="0"/>
      <w:marTop w:val="0"/>
      <w:marBottom w:val="0"/>
      <w:divBdr>
        <w:top w:val="none" w:sz="0" w:space="0" w:color="auto"/>
        <w:left w:val="none" w:sz="0" w:space="0" w:color="auto"/>
        <w:bottom w:val="none" w:sz="0" w:space="0" w:color="auto"/>
        <w:right w:val="none" w:sz="0" w:space="0" w:color="auto"/>
      </w:divBdr>
    </w:div>
    <w:div w:id="874316220">
      <w:bodyDiv w:val="1"/>
      <w:marLeft w:val="0"/>
      <w:marRight w:val="0"/>
      <w:marTop w:val="0"/>
      <w:marBottom w:val="0"/>
      <w:divBdr>
        <w:top w:val="none" w:sz="0" w:space="0" w:color="auto"/>
        <w:left w:val="none" w:sz="0" w:space="0" w:color="auto"/>
        <w:bottom w:val="none" w:sz="0" w:space="0" w:color="auto"/>
        <w:right w:val="none" w:sz="0" w:space="0" w:color="auto"/>
      </w:divBdr>
    </w:div>
    <w:div w:id="876700013">
      <w:bodyDiv w:val="1"/>
      <w:marLeft w:val="0"/>
      <w:marRight w:val="0"/>
      <w:marTop w:val="0"/>
      <w:marBottom w:val="0"/>
      <w:divBdr>
        <w:top w:val="none" w:sz="0" w:space="0" w:color="auto"/>
        <w:left w:val="none" w:sz="0" w:space="0" w:color="auto"/>
        <w:bottom w:val="none" w:sz="0" w:space="0" w:color="auto"/>
        <w:right w:val="none" w:sz="0" w:space="0" w:color="auto"/>
      </w:divBdr>
    </w:div>
    <w:div w:id="907809431">
      <w:bodyDiv w:val="1"/>
      <w:marLeft w:val="0"/>
      <w:marRight w:val="0"/>
      <w:marTop w:val="0"/>
      <w:marBottom w:val="0"/>
      <w:divBdr>
        <w:top w:val="none" w:sz="0" w:space="0" w:color="auto"/>
        <w:left w:val="none" w:sz="0" w:space="0" w:color="auto"/>
        <w:bottom w:val="none" w:sz="0" w:space="0" w:color="auto"/>
        <w:right w:val="none" w:sz="0" w:space="0" w:color="auto"/>
      </w:divBdr>
    </w:div>
    <w:div w:id="957682670">
      <w:bodyDiv w:val="1"/>
      <w:marLeft w:val="0"/>
      <w:marRight w:val="0"/>
      <w:marTop w:val="0"/>
      <w:marBottom w:val="0"/>
      <w:divBdr>
        <w:top w:val="none" w:sz="0" w:space="0" w:color="auto"/>
        <w:left w:val="none" w:sz="0" w:space="0" w:color="auto"/>
        <w:bottom w:val="none" w:sz="0" w:space="0" w:color="auto"/>
        <w:right w:val="none" w:sz="0" w:space="0" w:color="auto"/>
      </w:divBdr>
    </w:div>
    <w:div w:id="963197306">
      <w:bodyDiv w:val="1"/>
      <w:marLeft w:val="0"/>
      <w:marRight w:val="0"/>
      <w:marTop w:val="0"/>
      <w:marBottom w:val="0"/>
      <w:divBdr>
        <w:top w:val="none" w:sz="0" w:space="0" w:color="auto"/>
        <w:left w:val="none" w:sz="0" w:space="0" w:color="auto"/>
        <w:bottom w:val="none" w:sz="0" w:space="0" w:color="auto"/>
        <w:right w:val="none" w:sz="0" w:space="0" w:color="auto"/>
      </w:divBdr>
    </w:div>
    <w:div w:id="983657867">
      <w:bodyDiv w:val="1"/>
      <w:marLeft w:val="0"/>
      <w:marRight w:val="0"/>
      <w:marTop w:val="0"/>
      <w:marBottom w:val="0"/>
      <w:divBdr>
        <w:top w:val="none" w:sz="0" w:space="0" w:color="auto"/>
        <w:left w:val="none" w:sz="0" w:space="0" w:color="auto"/>
        <w:bottom w:val="none" w:sz="0" w:space="0" w:color="auto"/>
        <w:right w:val="none" w:sz="0" w:space="0" w:color="auto"/>
      </w:divBdr>
    </w:div>
    <w:div w:id="993948017">
      <w:bodyDiv w:val="1"/>
      <w:marLeft w:val="0"/>
      <w:marRight w:val="0"/>
      <w:marTop w:val="0"/>
      <w:marBottom w:val="0"/>
      <w:divBdr>
        <w:top w:val="none" w:sz="0" w:space="0" w:color="auto"/>
        <w:left w:val="none" w:sz="0" w:space="0" w:color="auto"/>
        <w:bottom w:val="none" w:sz="0" w:space="0" w:color="auto"/>
        <w:right w:val="none" w:sz="0" w:space="0" w:color="auto"/>
      </w:divBdr>
    </w:div>
    <w:div w:id="994793947">
      <w:bodyDiv w:val="1"/>
      <w:marLeft w:val="0"/>
      <w:marRight w:val="0"/>
      <w:marTop w:val="0"/>
      <w:marBottom w:val="0"/>
      <w:divBdr>
        <w:top w:val="none" w:sz="0" w:space="0" w:color="auto"/>
        <w:left w:val="none" w:sz="0" w:space="0" w:color="auto"/>
        <w:bottom w:val="none" w:sz="0" w:space="0" w:color="auto"/>
        <w:right w:val="none" w:sz="0" w:space="0" w:color="auto"/>
      </w:divBdr>
    </w:div>
    <w:div w:id="1013383664">
      <w:bodyDiv w:val="1"/>
      <w:marLeft w:val="0"/>
      <w:marRight w:val="0"/>
      <w:marTop w:val="0"/>
      <w:marBottom w:val="0"/>
      <w:divBdr>
        <w:top w:val="none" w:sz="0" w:space="0" w:color="auto"/>
        <w:left w:val="none" w:sz="0" w:space="0" w:color="auto"/>
        <w:bottom w:val="none" w:sz="0" w:space="0" w:color="auto"/>
        <w:right w:val="none" w:sz="0" w:space="0" w:color="auto"/>
      </w:divBdr>
    </w:div>
    <w:div w:id="1023557885">
      <w:bodyDiv w:val="1"/>
      <w:marLeft w:val="0"/>
      <w:marRight w:val="0"/>
      <w:marTop w:val="0"/>
      <w:marBottom w:val="0"/>
      <w:divBdr>
        <w:top w:val="none" w:sz="0" w:space="0" w:color="auto"/>
        <w:left w:val="none" w:sz="0" w:space="0" w:color="auto"/>
        <w:bottom w:val="none" w:sz="0" w:space="0" w:color="auto"/>
        <w:right w:val="none" w:sz="0" w:space="0" w:color="auto"/>
      </w:divBdr>
    </w:div>
    <w:div w:id="1027637035">
      <w:bodyDiv w:val="1"/>
      <w:marLeft w:val="0"/>
      <w:marRight w:val="0"/>
      <w:marTop w:val="0"/>
      <w:marBottom w:val="0"/>
      <w:divBdr>
        <w:top w:val="none" w:sz="0" w:space="0" w:color="auto"/>
        <w:left w:val="none" w:sz="0" w:space="0" w:color="auto"/>
        <w:bottom w:val="none" w:sz="0" w:space="0" w:color="auto"/>
        <w:right w:val="none" w:sz="0" w:space="0" w:color="auto"/>
      </w:divBdr>
    </w:div>
    <w:div w:id="1031416538">
      <w:bodyDiv w:val="1"/>
      <w:marLeft w:val="0"/>
      <w:marRight w:val="0"/>
      <w:marTop w:val="0"/>
      <w:marBottom w:val="0"/>
      <w:divBdr>
        <w:top w:val="none" w:sz="0" w:space="0" w:color="auto"/>
        <w:left w:val="none" w:sz="0" w:space="0" w:color="auto"/>
        <w:bottom w:val="none" w:sz="0" w:space="0" w:color="auto"/>
        <w:right w:val="none" w:sz="0" w:space="0" w:color="auto"/>
      </w:divBdr>
    </w:div>
    <w:div w:id="1039083989">
      <w:bodyDiv w:val="1"/>
      <w:marLeft w:val="0"/>
      <w:marRight w:val="0"/>
      <w:marTop w:val="0"/>
      <w:marBottom w:val="0"/>
      <w:divBdr>
        <w:top w:val="none" w:sz="0" w:space="0" w:color="auto"/>
        <w:left w:val="none" w:sz="0" w:space="0" w:color="auto"/>
        <w:bottom w:val="none" w:sz="0" w:space="0" w:color="auto"/>
        <w:right w:val="none" w:sz="0" w:space="0" w:color="auto"/>
      </w:divBdr>
    </w:div>
    <w:div w:id="1067417375">
      <w:bodyDiv w:val="1"/>
      <w:marLeft w:val="0"/>
      <w:marRight w:val="0"/>
      <w:marTop w:val="0"/>
      <w:marBottom w:val="0"/>
      <w:divBdr>
        <w:top w:val="none" w:sz="0" w:space="0" w:color="auto"/>
        <w:left w:val="none" w:sz="0" w:space="0" w:color="auto"/>
        <w:bottom w:val="none" w:sz="0" w:space="0" w:color="auto"/>
        <w:right w:val="none" w:sz="0" w:space="0" w:color="auto"/>
      </w:divBdr>
    </w:div>
    <w:div w:id="1109160997">
      <w:bodyDiv w:val="1"/>
      <w:marLeft w:val="0"/>
      <w:marRight w:val="0"/>
      <w:marTop w:val="0"/>
      <w:marBottom w:val="0"/>
      <w:divBdr>
        <w:top w:val="none" w:sz="0" w:space="0" w:color="auto"/>
        <w:left w:val="none" w:sz="0" w:space="0" w:color="auto"/>
        <w:bottom w:val="none" w:sz="0" w:space="0" w:color="auto"/>
        <w:right w:val="none" w:sz="0" w:space="0" w:color="auto"/>
      </w:divBdr>
      <w:divsChild>
        <w:div w:id="378745011">
          <w:marLeft w:val="0"/>
          <w:marRight w:val="0"/>
          <w:marTop w:val="0"/>
          <w:marBottom w:val="374"/>
          <w:divBdr>
            <w:top w:val="single" w:sz="48" w:space="14" w:color="675040"/>
            <w:left w:val="none" w:sz="0" w:space="0" w:color="auto"/>
            <w:bottom w:val="dashed" w:sz="8" w:space="14" w:color="675040"/>
            <w:right w:val="none" w:sz="0" w:space="0" w:color="auto"/>
          </w:divBdr>
        </w:div>
        <w:div w:id="1453523219">
          <w:marLeft w:val="0"/>
          <w:marRight w:val="0"/>
          <w:marTop w:val="0"/>
          <w:marBottom w:val="374"/>
          <w:divBdr>
            <w:top w:val="none" w:sz="0" w:space="0" w:color="auto"/>
            <w:left w:val="none" w:sz="0" w:space="0" w:color="auto"/>
            <w:bottom w:val="dashed" w:sz="8" w:space="14" w:color="675040"/>
            <w:right w:val="none" w:sz="0" w:space="0" w:color="auto"/>
          </w:divBdr>
        </w:div>
      </w:divsChild>
    </w:div>
    <w:div w:id="1171027204">
      <w:bodyDiv w:val="1"/>
      <w:marLeft w:val="0"/>
      <w:marRight w:val="0"/>
      <w:marTop w:val="0"/>
      <w:marBottom w:val="0"/>
      <w:divBdr>
        <w:top w:val="none" w:sz="0" w:space="0" w:color="auto"/>
        <w:left w:val="none" w:sz="0" w:space="0" w:color="auto"/>
        <w:bottom w:val="none" w:sz="0" w:space="0" w:color="auto"/>
        <w:right w:val="none" w:sz="0" w:space="0" w:color="auto"/>
      </w:divBdr>
    </w:div>
    <w:div w:id="1196967632">
      <w:bodyDiv w:val="1"/>
      <w:marLeft w:val="0"/>
      <w:marRight w:val="0"/>
      <w:marTop w:val="0"/>
      <w:marBottom w:val="0"/>
      <w:divBdr>
        <w:top w:val="none" w:sz="0" w:space="0" w:color="auto"/>
        <w:left w:val="none" w:sz="0" w:space="0" w:color="auto"/>
        <w:bottom w:val="none" w:sz="0" w:space="0" w:color="auto"/>
        <w:right w:val="none" w:sz="0" w:space="0" w:color="auto"/>
      </w:divBdr>
    </w:div>
    <w:div w:id="1229073396">
      <w:bodyDiv w:val="1"/>
      <w:marLeft w:val="0"/>
      <w:marRight w:val="0"/>
      <w:marTop w:val="0"/>
      <w:marBottom w:val="0"/>
      <w:divBdr>
        <w:top w:val="none" w:sz="0" w:space="0" w:color="auto"/>
        <w:left w:val="none" w:sz="0" w:space="0" w:color="auto"/>
        <w:bottom w:val="none" w:sz="0" w:space="0" w:color="auto"/>
        <w:right w:val="none" w:sz="0" w:space="0" w:color="auto"/>
      </w:divBdr>
    </w:div>
    <w:div w:id="1270699592">
      <w:bodyDiv w:val="1"/>
      <w:marLeft w:val="0"/>
      <w:marRight w:val="0"/>
      <w:marTop w:val="0"/>
      <w:marBottom w:val="0"/>
      <w:divBdr>
        <w:top w:val="none" w:sz="0" w:space="0" w:color="auto"/>
        <w:left w:val="none" w:sz="0" w:space="0" w:color="auto"/>
        <w:bottom w:val="none" w:sz="0" w:space="0" w:color="auto"/>
        <w:right w:val="none" w:sz="0" w:space="0" w:color="auto"/>
      </w:divBdr>
    </w:div>
    <w:div w:id="1294141605">
      <w:bodyDiv w:val="1"/>
      <w:marLeft w:val="0"/>
      <w:marRight w:val="0"/>
      <w:marTop w:val="0"/>
      <w:marBottom w:val="0"/>
      <w:divBdr>
        <w:top w:val="none" w:sz="0" w:space="0" w:color="auto"/>
        <w:left w:val="none" w:sz="0" w:space="0" w:color="auto"/>
        <w:bottom w:val="none" w:sz="0" w:space="0" w:color="auto"/>
        <w:right w:val="none" w:sz="0" w:space="0" w:color="auto"/>
      </w:divBdr>
    </w:div>
    <w:div w:id="1360669451">
      <w:bodyDiv w:val="1"/>
      <w:marLeft w:val="0"/>
      <w:marRight w:val="0"/>
      <w:marTop w:val="0"/>
      <w:marBottom w:val="0"/>
      <w:divBdr>
        <w:top w:val="none" w:sz="0" w:space="0" w:color="auto"/>
        <w:left w:val="none" w:sz="0" w:space="0" w:color="auto"/>
        <w:bottom w:val="none" w:sz="0" w:space="0" w:color="auto"/>
        <w:right w:val="none" w:sz="0" w:space="0" w:color="auto"/>
      </w:divBdr>
    </w:div>
    <w:div w:id="1375233917">
      <w:bodyDiv w:val="1"/>
      <w:marLeft w:val="0"/>
      <w:marRight w:val="0"/>
      <w:marTop w:val="0"/>
      <w:marBottom w:val="0"/>
      <w:divBdr>
        <w:top w:val="none" w:sz="0" w:space="0" w:color="auto"/>
        <w:left w:val="none" w:sz="0" w:space="0" w:color="auto"/>
        <w:bottom w:val="none" w:sz="0" w:space="0" w:color="auto"/>
        <w:right w:val="none" w:sz="0" w:space="0" w:color="auto"/>
      </w:divBdr>
    </w:div>
    <w:div w:id="1385828904">
      <w:bodyDiv w:val="1"/>
      <w:marLeft w:val="0"/>
      <w:marRight w:val="0"/>
      <w:marTop w:val="0"/>
      <w:marBottom w:val="0"/>
      <w:divBdr>
        <w:top w:val="none" w:sz="0" w:space="0" w:color="auto"/>
        <w:left w:val="none" w:sz="0" w:space="0" w:color="auto"/>
        <w:bottom w:val="none" w:sz="0" w:space="0" w:color="auto"/>
        <w:right w:val="none" w:sz="0" w:space="0" w:color="auto"/>
      </w:divBdr>
    </w:div>
    <w:div w:id="1402868730">
      <w:bodyDiv w:val="1"/>
      <w:marLeft w:val="0"/>
      <w:marRight w:val="0"/>
      <w:marTop w:val="0"/>
      <w:marBottom w:val="0"/>
      <w:divBdr>
        <w:top w:val="none" w:sz="0" w:space="0" w:color="auto"/>
        <w:left w:val="none" w:sz="0" w:space="0" w:color="auto"/>
        <w:bottom w:val="none" w:sz="0" w:space="0" w:color="auto"/>
        <w:right w:val="none" w:sz="0" w:space="0" w:color="auto"/>
      </w:divBdr>
    </w:div>
    <w:div w:id="1425954073">
      <w:bodyDiv w:val="1"/>
      <w:marLeft w:val="0"/>
      <w:marRight w:val="0"/>
      <w:marTop w:val="0"/>
      <w:marBottom w:val="0"/>
      <w:divBdr>
        <w:top w:val="none" w:sz="0" w:space="0" w:color="auto"/>
        <w:left w:val="none" w:sz="0" w:space="0" w:color="auto"/>
        <w:bottom w:val="none" w:sz="0" w:space="0" w:color="auto"/>
        <w:right w:val="none" w:sz="0" w:space="0" w:color="auto"/>
      </w:divBdr>
    </w:div>
    <w:div w:id="1469011177">
      <w:bodyDiv w:val="1"/>
      <w:marLeft w:val="0"/>
      <w:marRight w:val="0"/>
      <w:marTop w:val="0"/>
      <w:marBottom w:val="0"/>
      <w:divBdr>
        <w:top w:val="none" w:sz="0" w:space="0" w:color="auto"/>
        <w:left w:val="none" w:sz="0" w:space="0" w:color="auto"/>
        <w:bottom w:val="none" w:sz="0" w:space="0" w:color="auto"/>
        <w:right w:val="none" w:sz="0" w:space="0" w:color="auto"/>
      </w:divBdr>
    </w:div>
    <w:div w:id="1479151708">
      <w:bodyDiv w:val="1"/>
      <w:marLeft w:val="0"/>
      <w:marRight w:val="0"/>
      <w:marTop w:val="0"/>
      <w:marBottom w:val="0"/>
      <w:divBdr>
        <w:top w:val="none" w:sz="0" w:space="0" w:color="auto"/>
        <w:left w:val="none" w:sz="0" w:space="0" w:color="auto"/>
        <w:bottom w:val="none" w:sz="0" w:space="0" w:color="auto"/>
        <w:right w:val="none" w:sz="0" w:space="0" w:color="auto"/>
      </w:divBdr>
    </w:div>
    <w:div w:id="1507285337">
      <w:bodyDiv w:val="1"/>
      <w:marLeft w:val="0"/>
      <w:marRight w:val="0"/>
      <w:marTop w:val="0"/>
      <w:marBottom w:val="0"/>
      <w:divBdr>
        <w:top w:val="none" w:sz="0" w:space="0" w:color="auto"/>
        <w:left w:val="none" w:sz="0" w:space="0" w:color="auto"/>
        <w:bottom w:val="none" w:sz="0" w:space="0" w:color="auto"/>
        <w:right w:val="none" w:sz="0" w:space="0" w:color="auto"/>
      </w:divBdr>
    </w:div>
    <w:div w:id="1555123737">
      <w:bodyDiv w:val="1"/>
      <w:marLeft w:val="0"/>
      <w:marRight w:val="0"/>
      <w:marTop w:val="0"/>
      <w:marBottom w:val="0"/>
      <w:divBdr>
        <w:top w:val="none" w:sz="0" w:space="0" w:color="auto"/>
        <w:left w:val="none" w:sz="0" w:space="0" w:color="auto"/>
        <w:bottom w:val="none" w:sz="0" w:space="0" w:color="auto"/>
        <w:right w:val="none" w:sz="0" w:space="0" w:color="auto"/>
      </w:divBdr>
    </w:div>
    <w:div w:id="1555847003">
      <w:bodyDiv w:val="1"/>
      <w:marLeft w:val="0"/>
      <w:marRight w:val="0"/>
      <w:marTop w:val="0"/>
      <w:marBottom w:val="0"/>
      <w:divBdr>
        <w:top w:val="none" w:sz="0" w:space="0" w:color="auto"/>
        <w:left w:val="none" w:sz="0" w:space="0" w:color="auto"/>
        <w:bottom w:val="none" w:sz="0" w:space="0" w:color="auto"/>
        <w:right w:val="none" w:sz="0" w:space="0" w:color="auto"/>
      </w:divBdr>
    </w:div>
    <w:div w:id="1574584074">
      <w:bodyDiv w:val="1"/>
      <w:marLeft w:val="0"/>
      <w:marRight w:val="0"/>
      <w:marTop w:val="0"/>
      <w:marBottom w:val="0"/>
      <w:divBdr>
        <w:top w:val="none" w:sz="0" w:space="0" w:color="auto"/>
        <w:left w:val="none" w:sz="0" w:space="0" w:color="auto"/>
        <w:bottom w:val="none" w:sz="0" w:space="0" w:color="auto"/>
        <w:right w:val="none" w:sz="0" w:space="0" w:color="auto"/>
      </w:divBdr>
    </w:div>
    <w:div w:id="1626766341">
      <w:bodyDiv w:val="1"/>
      <w:marLeft w:val="0"/>
      <w:marRight w:val="0"/>
      <w:marTop w:val="0"/>
      <w:marBottom w:val="0"/>
      <w:divBdr>
        <w:top w:val="none" w:sz="0" w:space="0" w:color="auto"/>
        <w:left w:val="none" w:sz="0" w:space="0" w:color="auto"/>
        <w:bottom w:val="none" w:sz="0" w:space="0" w:color="auto"/>
        <w:right w:val="none" w:sz="0" w:space="0" w:color="auto"/>
      </w:divBdr>
    </w:div>
    <w:div w:id="1660964363">
      <w:bodyDiv w:val="1"/>
      <w:marLeft w:val="0"/>
      <w:marRight w:val="0"/>
      <w:marTop w:val="0"/>
      <w:marBottom w:val="0"/>
      <w:divBdr>
        <w:top w:val="none" w:sz="0" w:space="0" w:color="auto"/>
        <w:left w:val="none" w:sz="0" w:space="0" w:color="auto"/>
        <w:bottom w:val="none" w:sz="0" w:space="0" w:color="auto"/>
        <w:right w:val="none" w:sz="0" w:space="0" w:color="auto"/>
      </w:divBdr>
    </w:div>
    <w:div w:id="1678072590">
      <w:bodyDiv w:val="1"/>
      <w:marLeft w:val="0"/>
      <w:marRight w:val="0"/>
      <w:marTop w:val="0"/>
      <w:marBottom w:val="0"/>
      <w:divBdr>
        <w:top w:val="none" w:sz="0" w:space="0" w:color="auto"/>
        <w:left w:val="none" w:sz="0" w:space="0" w:color="auto"/>
        <w:bottom w:val="none" w:sz="0" w:space="0" w:color="auto"/>
        <w:right w:val="none" w:sz="0" w:space="0" w:color="auto"/>
      </w:divBdr>
    </w:div>
    <w:div w:id="1725834409">
      <w:bodyDiv w:val="1"/>
      <w:marLeft w:val="0"/>
      <w:marRight w:val="0"/>
      <w:marTop w:val="0"/>
      <w:marBottom w:val="0"/>
      <w:divBdr>
        <w:top w:val="none" w:sz="0" w:space="0" w:color="auto"/>
        <w:left w:val="none" w:sz="0" w:space="0" w:color="auto"/>
        <w:bottom w:val="none" w:sz="0" w:space="0" w:color="auto"/>
        <w:right w:val="none" w:sz="0" w:space="0" w:color="auto"/>
      </w:divBdr>
    </w:div>
    <w:div w:id="1729648005">
      <w:bodyDiv w:val="1"/>
      <w:marLeft w:val="0"/>
      <w:marRight w:val="0"/>
      <w:marTop w:val="0"/>
      <w:marBottom w:val="0"/>
      <w:divBdr>
        <w:top w:val="none" w:sz="0" w:space="0" w:color="auto"/>
        <w:left w:val="none" w:sz="0" w:space="0" w:color="auto"/>
        <w:bottom w:val="none" w:sz="0" w:space="0" w:color="auto"/>
        <w:right w:val="none" w:sz="0" w:space="0" w:color="auto"/>
      </w:divBdr>
    </w:div>
    <w:div w:id="1748579067">
      <w:bodyDiv w:val="1"/>
      <w:marLeft w:val="0"/>
      <w:marRight w:val="0"/>
      <w:marTop w:val="0"/>
      <w:marBottom w:val="0"/>
      <w:divBdr>
        <w:top w:val="none" w:sz="0" w:space="0" w:color="auto"/>
        <w:left w:val="none" w:sz="0" w:space="0" w:color="auto"/>
        <w:bottom w:val="none" w:sz="0" w:space="0" w:color="auto"/>
        <w:right w:val="none" w:sz="0" w:space="0" w:color="auto"/>
      </w:divBdr>
    </w:div>
    <w:div w:id="1756511304">
      <w:bodyDiv w:val="1"/>
      <w:marLeft w:val="0"/>
      <w:marRight w:val="0"/>
      <w:marTop w:val="0"/>
      <w:marBottom w:val="0"/>
      <w:divBdr>
        <w:top w:val="none" w:sz="0" w:space="0" w:color="auto"/>
        <w:left w:val="none" w:sz="0" w:space="0" w:color="auto"/>
        <w:bottom w:val="none" w:sz="0" w:space="0" w:color="auto"/>
        <w:right w:val="none" w:sz="0" w:space="0" w:color="auto"/>
      </w:divBdr>
    </w:div>
    <w:div w:id="1787235306">
      <w:bodyDiv w:val="1"/>
      <w:marLeft w:val="0"/>
      <w:marRight w:val="0"/>
      <w:marTop w:val="0"/>
      <w:marBottom w:val="0"/>
      <w:divBdr>
        <w:top w:val="none" w:sz="0" w:space="0" w:color="auto"/>
        <w:left w:val="none" w:sz="0" w:space="0" w:color="auto"/>
        <w:bottom w:val="none" w:sz="0" w:space="0" w:color="auto"/>
        <w:right w:val="none" w:sz="0" w:space="0" w:color="auto"/>
      </w:divBdr>
    </w:div>
    <w:div w:id="1813937993">
      <w:bodyDiv w:val="1"/>
      <w:marLeft w:val="0"/>
      <w:marRight w:val="0"/>
      <w:marTop w:val="0"/>
      <w:marBottom w:val="0"/>
      <w:divBdr>
        <w:top w:val="none" w:sz="0" w:space="0" w:color="auto"/>
        <w:left w:val="none" w:sz="0" w:space="0" w:color="auto"/>
        <w:bottom w:val="none" w:sz="0" w:space="0" w:color="auto"/>
        <w:right w:val="none" w:sz="0" w:space="0" w:color="auto"/>
      </w:divBdr>
    </w:div>
    <w:div w:id="1831360296">
      <w:bodyDiv w:val="1"/>
      <w:marLeft w:val="0"/>
      <w:marRight w:val="0"/>
      <w:marTop w:val="0"/>
      <w:marBottom w:val="0"/>
      <w:divBdr>
        <w:top w:val="none" w:sz="0" w:space="0" w:color="auto"/>
        <w:left w:val="none" w:sz="0" w:space="0" w:color="auto"/>
        <w:bottom w:val="none" w:sz="0" w:space="0" w:color="auto"/>
        <w:right w:val="none" w:sz="0" w:space="0" w:color="auto"/>
      </w:divBdr>
    </w:div>
    <w:div w:id="1835144193">
      <w:bodyDiv w:val="1"/>
      <w:marLeft w:val="0"/>
      <w:marRight w:val="0"/>
      <w:marTop w:val="0"/>
      <w:marBottom w:val="0"/>
      <w:divBdr>
        <w:top w:val="none" w:sz="0" w:space="0" w:color="auto"/>
        <w:left w:val="none" w:sz="0" w:space="0" w:color="auto"/>
        <w:bottom w:val="none" w:sz="0" w:space="0" w:color="auto"/>
        <w:right w:val="none" w:sz="0" w:space="0" w:color="auto"/>
      </w:divBdr>
    </w:div>
    <w:div w:id="1843082287">
      <w:bodyDiv w:val="1"/>
      <w:marLeft w:val="0"/>
      <w:marRight w:val="0"/>
      <w:marTop w:val="0"/>
      <w:marBottom w:val="0"/>
      <w:divBdr>
        <w:top w:val="none" w:sz="0" w:space="0" w:color="auto"/>
        <w:left w:val="none" w:sz="0" w:space="0" w:color="auto"/>
        <w:bottom w:val="none" w:sz="0" w:space="0" w:color="auto"/>
        <w:right w:val="none" w:sz="0" w:space="0" w:color="auto"/>
      </w:divBdr>
    </w:div>
    <w:div w:id="1857040564">
      <w:bodyDiv w:val="1"/>
      <w:marLeft w:val="0"/>
      <w:marRight w:val="0"/>
      <w:marTop w:val="0"/>
      <w:marBottom w:val="0"/>
      <w:divBdr>
        <w:top w:val="none" w:sz="0" w:space="0" w:color="auto"/>
        <w:left w:val="none" w:sz="0" w:space="0" w:color="auto"/>
        <w:bottom w:val="none" w:sz="0" w:space="0" w:color="auto"/>
        <w:right w:val="none" w:sz="0" w:space="0" w:color="auto"/>
      </w:divBdr>
    </w:div>
    <w:div w:id="1881283571">
      <w:bodyDiv w:val="1"/>
      <w:marLeft w:val="0"/>
      <w:marRight w:val="0"/>
      <w:marTop w:val="0"/>
      <w:marBottom w:val="0"/>
      <w:divBdr>
        <w:top w:val="none" w:sz="0" w:space="0" w:color="auto"/>
        <w:left w:val="none" w:sz="0" w:space="0" w:color="auto"/>
        <w:bottom w:val="none" w:sz="0" w:space="0" w:color="auto"/>
        <w:right w:val="none" w:sz="0" w:space="0" w:color="auto"/>
      </w:divBdr>
    </w:div>
    <w:div w:id="1924676198">
      <w:bodyDiv w:val="1"/>
      <w:marLeft w:val="0"/>
      <w:marRight w:val="0"/>
      <w:marTop w:val="0"/>
      <w:marBottom w:val="0"/>
      <w:divBdr>
        <w:top w:val="none" w:sz="0" w:space="0" w:color="auto"/>
        <w:left w:val="none" w:sz="0" w:space="0" w:color="auto"/>
        <w:bottom w:val="none" w:sz="0" w:space="0" w:color="auto"/>
        <w:right w:val="none" w:sz="0" w:space="0" w:color="auto"/>
      </w:divBdr>
    </w:div>
    <w:div w:id="1955481887">
      <w:bodyDiv w:val="1"/>
      <w:marLeft w:val="0"/>
      <w:marRight w:val="0"/>
      <w:marTop w:val="0"/>
      <w:marBottom w:val="0"/>
      <w:divBdr>
        <w:top w:val="none" w:sz="0" w:space="0" w:color="auto"/>
        <w:left w:val="none" w:sz="0" w:space="0" w:color="auto"/>
        <w:bottom w:val="none" w:sz="0" w:space="0" w:color="auto"/>
        <w:right w:val="none" w:sz="0" w:space="0" w:color="auto"/>
      </w:divBdr>
    </w:div>
    <w:div w:id="1970236528">
      <w:bodyDiv w:val="1"/>
      <w:marLeft w:val="0"/>
      <w:marRight w:val="0"/>
      <w:marTop w:val="0"/>
      <w:marBottom w:val="0"/>
      <w:divBdr>
        <w:top w:val="none" w:sz="0" w:space="0" w:color="auto"/>
        <w:left w:val="none" w:sz="0" w:space="0" w:color="auto"/>
        <w:bottom w:val="none" w:sz="0" w:space="0" w:color="auto"/>
        <w:right w:val="none" w:sz="0" w:space="0" w:color="auto"/>
      </w:divBdr>
    </w:div>
    <w:div w:id="2069915885">
      <w:bodyDiv w:val="1"/>
      <w:marLeft w:val="0"/>
      <w:marRight w:val="0"/>
      <w:marTop w:val="0"/>
      <w:marBottom w:val="0"/>
      <w:divBdr>
        <w:top w:val="none" w:sz="0" w:space="0" w:color="auto"/>
        <w:left w:val="none" w:sz="0" w:space="0" w:color="auto"/>
        <w:bottom w:val="none" w:sz="0" w:space="0" w:color="auto"/>
        <w:right w:val="none" w:sz="0" w:space="0" w:color="auto"/>
      </w:divBdr>
    </w:div>
    <w:div w:id="21042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3C05B-D710-4C69-BE1A-BF107575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12</Pages>
  <Words>3571</Words>
  <Characters>20359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13</cp:revision>
  <dcterms:created xsi:type="dcterms:W3CDTF">2020-03-26T21:19:00Z</dcterms:created>
  <dcterms:modified xsi:type="dcterms:W3CDTF">2020-04-22T20:30:00Z</dcterms:modified>
</cp:coreProperties>
</file>