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C1" w:rsidRPr="0006197D" w:rsidRDefault="00AD64C1" w:rsidP="00AD64C1">
      <w:pPr>
        <w:jc w:val="center"/>
        <w:rPr>
          <w:b/>
          <w:caps/>
          <w:sz w:val="28"/>
          <w:szCs w:val="28"/>
          <w:lang w:val="uk-UA"/>
        </w:rPr>
      </w:pPr>
      <w:r w:rsidRPr="0006197D">
        <w:rPr>
          <w:b/>
          <w:caps/>
          <w:sz w:val="28"/>
          <w:szCs w:val="28"/>
          <w:lang w:val="uk-UA"/>
        </w:rPr>
        <w:t xml:space="preserve">Тема </w:t>
      </w:r>
      <w:r>
        <w:rPr>
          <w:b/>
          <w:caps/>
          <w:sz w:val="28"/>
          <w:szCs w:val="28"/>
          <w:lang w:val="uk-UA"/>
        </w:rPr>
        <w:t>17</w:t>
      </w:r>
      <w:r w:rsidRPr="0006197D">
        <w:rPr>
          <w:b/>
          <w:caps/>
          <w:sz w:val="28"/>
          <w:szCs w:val="28"/>
          <w:lang w:val="uk-UA"/>
        </w:rPr>
        <w:t xml:space="preserve"> Економічна безпека підприємства</w:t>
      </w:r>
    </w:p>
    <w:p w:rsidR="00AD64C1" w:rsidRDefault="00AD64C1" w:rsidP="00AD64C1">
      <w:pPr>
        <w:jc w:val="center"/>
        <w:rPr>
          <w:b/>
          <w:caps/>
          <w:sz w:val="28"/>
          <w:szCs w:val="28"/>
          <w:lang w:val="uk-UA"/>
        </w:rPr>
      </w:pPr>
    </w:p>
    <w:p w:rsidR="00AD64C1" w:rsidRPr="0019513D" w:rsidRDefault="00AD64C1" w:rsidP="00AD64C1">
      <w:pPr>
        <w:pStyle w:val="a4"/>
        <w:spacing w:before="0" w:beforeAutospacing="0" w:after="0" w:afterAutospacing="0"/>
        <w:ind w:firstLine="720"/>
        <w:rPr>
          <w:sz w:val="28"/>
          <w:szCs w:val="28"/>
          <w:lang w:val="uk-UA"/>
        </w:rPr>
      </w:pPr>
      <w:r>
        <w:rPr>
          <w:noProof/>
          <w:sz w:val="28"/>
          <w:szCs w:val="28"/>
          <w:lang w:val="uk-UA"/>
        </w:rPr>
        <w:t>17</w:t>
      </w:r>
      <w:r>
        <w:rPr>
          <w:noProof/>
          <w:sz w:val="28"/>
          <w:szCs w:val="28"/>
        </w:rPr>
        <w:t xml:space="preserve">.1 </w:t>
      </w:r>
      <w:r w:rsidRPr="00CC35B6">
        <w:rPr>
          <w:sz w:val="28"/>
          <w:szCs w:val="28"/>
        </w:rPr>
        <w:t>Поняття та визначення ек</w:t>
      </w:r>
      <w:r>
        <w:rPr>
          <w:sz w:val="28"/>
          <w:szCs w:val="28"/>
        </w:rPr>
        <w:t>ономічної безпеки підприємства</w:t>
      </w:r>
    </w:p>
    <w:p w:rsidR="00AD64C1" w:rsidRPr="0019513D" w:rsidRDefault="00AD64C1" w:rsidP="00AD64C1">
      <w:pPr>
        <w:pStyle w:val="a4"/>
        <w:spacing w:before="0" w:beforeAutospacing="0" w:after="0" w:afterAutospacing="0"/>
        <w:ind w:firstLine="720"/>
        <w:rPr>
          <w:color w:val="373C4F"/>
          <w:sz w:val="28"/>
          <w:szCs w:val="28"/>
          <w:lang w:val="uk-UA"/>
        </w:rPr>
      </w:pPr>
      <w:bookmarkStart w:id="0" w:name="_GoBack"/>
      <w:r>
        <w:rPr>
          <w:sz w:val="28"/>
          <w:szCs w:val="28"/>
          <w:lang w:val="uk-UA"/>
        </w:rPr>
        <w:t>17</w:t>
      </w:r>
      <w:bookmarkEnd w:id="0"/>
      <w:r w:rsidRPr="0019513D">
        <w:rPr>
          <w:sz w:val="28"/>
          <w:szCs w:val="28"/>
          <w:lang w:val="uk-UA"/>
        </w:rPr>
        <w:t>.2</w:t>
      </w:r>
      <w:r w:rsidRPr="0019513D">
        <w:rPr>
          <w:lang w:val="uk-UA"/>
        </w:rPr>
        <w:t xml:space="preserve"> </w:t>
      </w:r>
      <w:r w:rsidRPr="0019513D">
        <w:rPr>
          <w:sz w:val="28"/>
          <w:szCs w:val="28"/>
          <w:lang w:val="uk-UA"/>
        </w:rPr>
        <w:t>Методи оцінки економічної безпеки підприємства</w:t>
      </w:r>
    </w:p>
    <w:p w:rsidR="00AD64C1" w:rsidRPr="0019513D" w:rsidRDefault="00AD64C1" w:rsidP="00AD64C1">
      <w:pPr>
        <w:pStyle w:val="a4"/>
        <w:spacing w:before="0" w:beforeAutospacing="0" w:after="0" w:afterAutospacing="0"/>
        <w:ind w:firstLine="720"/>
        <w:rPr>
          <w:lang w:val="uk-UA"/>
        </w:rPr>
      </w:pPr>
      <w:r>
        <w:rPr>
          <w:sz w:val="28"/>
          <w:szCs w:val="28"/>
          <w:lang w:val="uk-UA"/>
        </w:rPr>
        <w:t>17</w:t>
      </w:r>
      <w:r w:rsidRPr="009F619C">
        <w:rPr>
          <w:sz w:val="28"/>
          <w:szCs w:val="28"/>
          <w:lang w:val="uk-UA"/>
        </w:rPr>
        <w:t>.3</w:t>
      </w:r>
      <w:r w:rsidRPr="009F619C">
        <w:rPr>
          <w:lang w:val="uk-UA"/>
        </w:rPr>
        <w:t xml:space="preserve"> </w:t>
      </w:r>
      <w:r w:rsidRPr="009F619C">
        <w:rPr>
          <w:sz w:val="28"/>
          <w:szCs w:val="28"/>
          <w:lang w:val="uk-UA"/>
        </w:rPr>
        <w:t>Напрямки організації економічної безпеки на підприємстві</w:t>
      </w:r>
    </w:p>
    <w:p w:rsidR="00AD64C1" w:rsidRPr="009F619C" w:rsidRDefault="00AD64C1" w:rsidP="00AD64C1">
      <w:pPr>
        <w:jc w:val="center"/>
        <w:rPr>
          <w:b/>
          <w:caps/>
          <w:sz w:val="28"/>
          <w:szCs w:val="28"/>
          <w:lang w:val="uk-UA"/>
        </w:rPr>
      </w:pPr>
    </w:p>
    <w:p w:rsidR="00AD64C1" w:rsidRDefault="00AD64C1" w:rsidP="00AD64C1">
      <w:pPr>
        <w:pStyle w:val="a4"/>
        <w:spacing w:before="0" w:beforeAutospacing="0" w:after="0" w:afterAutospacing="0"/>
        <w:ind w:firstLine="720"/>
        <w:jc w:val="center"/>
        <w:rPr>
          <w:b/>
          <w:sz w:val="28"/>
          <w:szCs w:val="28"/>
          <w:lang w:val="uk-UA"/>
        </w:rPr>
      </w:pPr>
      <w:r>
        <w:rPr>
          <w:b/>
          <w:noProof/>
          <w:sz w:val="28"/>
          <w:szCs w:val="28"/>
        </w:rPr>
        <w:t>17</w:t>
      </w:r>
      <w:r w:rsidRPr="0019513D">
        <w:rPr>
          <w:b/>
          <w:noProof/>
          <w:sz w:val="28"/>
          <w:szCs w:val="28"/>
        </w:rPr>
        <w:t xml:space="preserve">.1 </w:t>
      </w:r>
      <w:r w:rsidRPr="0019513D">
        <w:rPr>
          <w:b/>
          <w:sz w:val="28"/>
          <w:szCs w:val="28"/>
        </w:rPr>
        <w:t>Поняття та визначення економічної безпеки підприємства</w:t>
      </w:r>
    </w:p>
    <w:p w:rsidR="00AD64C1" w:rsidRDefault="00AD64C1" w:rsidP="00AD64C1">
      <w:pPr>
        <w:pStyle w:val="a4"/>
        <w:spacing w:before="0" w:beforeAutospacing="0" w:after="0" w:afterAutospacing="0"/>
        <w:ind w:firstLine="720"/>
        <w:jc w:val="center"/>
        <w:rPr>
          <w:b/>
          <w:sz w:val="28"/>
          <w:szCs w:val="28"/>
          <w:lang w:val="uk-UA"/>
        </w:rPr>
      </w:pPr>
    </w:p>
    <w:p w:rsidR="00AD64C1" w:rsidRPr="0019513D" w:rsidRDefault="00AD64C1" w:rsidP="00AD64C1">
      <w:pPr>
        <w:widowControl w:val="0"/>
        <w:ind w:firstLine="720"/>
        <w:rPr>
          <w:spacing w:val="-6"/>
          <w:sz w:val="28"/>
          <w:szCs w:val="28"/>
          <w:lang w:val="uk-UA"/>
        </w:rPr>
      </w:pPr>
      <w:r w:rsidRPr="0019513D">
        <w:rPr>
          <w:spacing w:val="-6"/>
          <w:sz w:val="28"/>
          <w:szCs w:val="28"/>
          <w:lang w:val="uk-UA"/>
        </w:rPr>
        <w:t>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AD64C1" w:rsidRPr="00923BDE" w:rsidRDefault="00AD64C1" w:rsidP="00AD64C1">
      <w:pPr>
        <w:widowControl w:val="0"/>
        <w:ind w:firstLine="720"/>
        <w:rPr>
          <w:sz w:val="28"/>
          <w:szCs w:val="28"/>
        </w:rPr>
      </w:pPr>
      <w:r w:rsidRPr="0019513D">
        <w:rPr>
          <w:sz w:val="28"/>
          <w:szCs w:val="28"/>
          <w:lang w:val="uk-UA"/>
        </w:rPr>
        <w:t xml:space="preserve">Сутність економічної безпеки полягає у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923BDE">
        <w:rPr>
          <w:sz w:val="28"/>
          <w:szCs w:val="28"/>
        </w:rPr>
        <w:t>Раніше усі питання, пов</w:t>
      </w:r>
      <w:r>
        <w:rPr>
          <w:sz w:val="28"/>
          <w:szCs w:val="28"/>
        </w:rPr>
        <w:t>’</w:t>
      </w:r>
      <w:r w:rsidRPr="00923BDE">
        <w:rPr>
          <w:sz w:val="28"/>
          <w:szCs w:val="28"/>
        </w:rPr>
        <w:t xml:space="preserve">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 </w:t>
      </w:r>
    </w:p>
    <w:p w:rsidR="00AD64C1" w:rsidRDefault="00AD64C1" w:rsidP="00AD64C1">
      <w:pPr>
        <w:widowControl w:val="0"/>
        <w:ind w:firstLine="720"/>
        <w:rPr>
          <w:spacing w:val="-8"/>
          <w:sz w:val="28"/>
          <w:szCs w:val="28"/>
        </w:rPr>
      </w:pPr>
      <w:r w:rsidRPr="00923BDE">
        <w:rPr>
          <w:spacing w:val="-8"/>
          <w:sz w:val="28"/>
          <w:szCs w:val="28"/>
        </w:rPr>
        <w:t xml:space="preserve">На мікрорівні економічна безпека проявляється у забезпеченні нормальної і стабільної діяльності підприємства, попередженні витоку інформації. </w:t>
      </w:r>
    </w:p>
    <w:p w:rsidR="00AD64C1" w:rsidRPr="009A1284" w:rsidRDefault="00AD64C1" w:rsidP="00AD64C1">
      <w:pPr>
        <w:widowControl w:val="0"/>
        <w:ind w:firstLine="720"/>
        <w:rPr>
          <w:b/>
          <w:spacing w:val="-8"/>
          <w:sz w:val="28"/>
          <w:szCs w:val="28"/>
        </w:rPr>
      </w:pPr>
      <w:r w:rsidRPr="009A1284">
        <w:rPr>
          <w:b/>
          <w:spacing w:val="-8"/>
          <w:sz w:val="28"/>
          <w:szCs w:val="28"/>
        </w:rPr>
        <w:t>Економічну безпеку підприємства можна трактувати, як:</w:t>
      </w:r>
    </w:p>
    <w:p w:rsidR="00AD64C1" w:rsidRPr="003D7199"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3D7199">
        <w:rPr>
          <w:sz w:val="28"/>
          <w:szCs w:val="28"/>
        </w:rPr>
        <w:t>стан захищеності усіх систем підприємства при здійсненні господарської діяльності в певній ситуації;</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 xml:space="preserve">стан </w:t>
      </w:r>
      <w:r>
        <w:rPr>
          <w:sz w:val="28"/>
          <w:szCs w:val="28"/>
        </w:rPr>
        <w:t xml:space="preserve">всіх </w:t>
      </w:r>
      <w:r w:rsidRPr="00923BDE">
        <w:rPr>
          <w:sz w:val="28"/>
          <w:szCs w:val="28"/>
        </w:rPr>
        <w:t>ресурсів</w:t>
      </w:r>
      <w:r>
        <w:rPr>
          <w:sz w:val="28"/>
          <w:szCs w:val="28"/>
        </w:rPr>
        <w:t xml:space="preserve"> підприємства</w:t>
      </w:r>
      <w:r w:rsidRPr="00923BDE">
        <w:rPr>
          <w:sz w:val="28"/>
          <w:szCs w:val="28"/>
        </w:rPr>
        <w:t xml:space="preserve"> (капіталу, </w:t>
      </w:r>
      <w:r>
        <w:rPr>
          <w:sz w:val="28"/>
          <w:szCs w:val="28"/>
        </w:rPr>
        <w:t>трудових ресурсів</w:t>
      </w:r>
      <w:r w:rsidRPr="00923BDE">
        <w:rPr>
          <w:sz w:val="28"/>
          <w:szCs w:val="28"/>
        </w:rPr>
        <w:t xml:space="preserve">, інформації, технологій, техніки, прав) та підприємницьких </w:t>
      </w:r>
      <w:r>
        <w:rPr>
          <w:sz w:val="28"/>
          <w:szCs w:val="28"/>
        </w:rPr>
        <w:t>здібностей</w:t>
      </w:r>
      <w:r w:rsidRPr="00923BDE">
        <w:rPr>
          <w:sz w:val="28"/>
          <w:szCs w:val="28"/>
        </w:rPr>
        <w:t xml:space="preserve">, при якому </w:t>
      </w:r>
      <w:r>
        <w:rPr>
          <w:sz w:val="28"/>
          <w:szCs w:val="28"/>
        </w:rPr>
        <w:t>можливе</w:t>
      </w:r>
      <w:r w:rsidRPr="00923BDE">
        <w:rPr>
          <w:sz w:val="28"/>
          <w:szCs w:val="28"/>
        </w:rPr>
        <w:t xml:space="preserve"> найефективніше їх використання для стабільного функціонування і динамічного науково-технічного та соціального розвитку, здатність попереджувати або швидко </w:t>
      </w:r>
      <w:r>
        <w:rPr>
          <w:sz w:val="28"/>
          <w:szCs w:val="28"/>
        </w:rPr>
        <w:t>нівелювати</w:t>
      </w:r>
      <w:r w:rsidRPr="00923BDE">
        <w:rPr>
          <w:sz w:val="28"/>
          <w:szCs w:val="28"/>
        </w:rPr>
        <w:t xml:space="preserve"> різні внутрішні та зовнішні </w:t>
      </w:r>
      <w:r>
        <w:rPr>
          <w:sz w:val="28"/>
          <w:szCs w:val="28"/>
        </w:rPr>
        <w:t>загрози;</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AF578D">
        <w:rPr>
          <w:sz w:val="28"/>
          <w:szCs w:val="28"/>
        </w:rPr>
        <w:t>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та створення умов для забезпечення ефективного функціонування суб</w:t>
      </w:r>
      <w:r>
        <w:rPr>
          <w:sz w:val="28"/>
          <w:szCs w:val="28"/>
        </w:rPr>
        <w:t>’</w:t>
      </w:r>
      <w:r w:rsidRPr="00AF578D">
        <w:rPr>
          <w:sz w:val="28"/>
          <w:szCs w:val="28"/>
        </w:rPr>
        <w:t>єктів підприємницької діяльності ві</w:t>
      </w:r>
      <w:r>
        <w:rPr>
          <w:sz w:val="28"/>
          <w:szCs w:val="28"/>
        </w:rPr>
        <w:t>дповідно до їх цілей та завдань;</w:t>
      </w:r>
    </w:p>
    <w:p w:rsidR="00AD64C1" w:rsidRPr="00B24EF8"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стан соці</w:t>
      </w:r>
      <w:r w:rsidRPr="00B24EF8">
        <w:rPr>
          <w:sz w:val="28"/>
          <w:szCs w:val="28"/>
        </w:rPr>
        <w:t>ально-технічної системи підприємства, котрий дає змогу уникнути зовнішніх загроз і протисто</w:t>
      </w:r>
      <w:r>
        <w:rPr>
          <w:sz w:val="28"/>
          <w:szCs w:val="28"/>
        </w:rPr>
        <w:t>яти внутрішнім чинникам дезорга</w:t>
      </w:r>
      <w:r w:rsidRPr="00B24EF8">
        <w:rPr>
          <w:sz w:val="28"/>
          <w:szCs w:val="28"/>
        </w:rPr>
        <w:t>нізації за допомогою наявних р</w:t>
      </w:r>
      <w:r>
        <w:rPr>
          <w:sz w:val="28"/>
          <w:szCs w:val="28"/>
        </w:rPr>
        <w:t>есурсів, підприємницьких здібно</w:t>
      </w:r>
      <w:r w:rsidRPr="00B24EF8">
        <w:rPr>
          <w:sz w:val="28"/>
          <w:szCs w:val="28"/>
        </w:rPr>
        <w:t>стей менеджерів, а також структурної орган</w:t>
      </w:r>
      <w:r>
        <w:rPr>
          <w:sz w:val="28"/>
          <w:szCs w:val="28"/>
        </w:rPr>
        <w:t>ізації та зв’язків ме</w:t>
      </w:r>
      <w:r>
        <w:rPr>
          <w:sz w:val="28"/>
          <w:szCs w:val="28"/>
        </w:rPr>
        <w:softHyphen/>
        <w:t>неджменту.</w:t>
      </w:r>
    </w:p>
    <w:p w:rsidR="00AD64C1" w:rsidRDefault="00AD64C1" w:rsidP="00AD64C1">
      <w:pPr>
        <w:widowControl w:val="0"/>
        <w:ind w:firstLine="720"/>
        <w:rPr>
          <w:sz w:val="28"/>
          <w:szCs w:val="28"/>
        </w:rPr>
      </w:pPr>
      <w:r w:rsidRPr="00556013">
        <w:rPr>
          <w:b/>
          <w:bCs/>
          <w:sz w:val="28"/>
          <w:szCs w:val="28"/>
        </w:rPr>
        <w:t>Головна мета управління економічною безпекою</w:t>
      </w:r>
      <w:r>
        <w:rPr>
          <w:sz w:val="28"/>
          <w:szCs w:val="28"/>
        </w:rPr>
        <w:t xml:space="preserve"> – забез</w:t>
      </w:r>
      <w:r w:rsidRPr="00556013">
        <w:rPr>
          <w:sz w:val="28"/>
          <w:szCs w:val="28"/>
        </w:rPr>
        <w:t>печення найефективнішого функціонування, найпродуктивнішої роботи операційної системи та економічного використання ре</w:t>
      </w:r>
      <w:r w:rsidRPr="00556013">
        <w:rPr>
          <w:sz w:val="28"/>
          <w:szCs w:val="28"/>
        </w:rPr>
        <w:softHyphen/>
        <w:t xml:space="preserve">сурсів, забезпечення певного рівня трудового життя персоналу та якості господарських процесів підприємства, а </w:t>
      </w:r>
      <w:r w:rsidRPr="00556013">
        <w:rPr>
          <w:sz w:val="28"/>
          <w:szCs w:val="28"/>
        </w:rPr>
        <w:lastRenderedPageBreak/>
        <w:t>також постійного стимулювати нарощування наявного потенціалу та його стабіль</w:t>
      </w:r>
      <w:r w:rsidRPr="00556013">
        <w:rPr>
          <w:sz w:val="28"/>
          <w:szCs w:val="28"/>
        </w:rPr>
        <w:softHyphen/>
        <w:t>ного розвитку.</w:t>
      </w:r>
    </w:p>
    <w:p w:rsidR="00AD64C1" w:rsidRPr="00923BDE" w:rsidRDefault="00AD64C1" w:rsidP="00AD64C1">
      <w:pPr>
        <w:pStyle w:val="a4"/>
        <w:widowControl w:val="0"/>
        <w:spacing w:before="0" w:beforeAutospacing="0" w:after="0" w:afterAutospacing="0"/>
        <w:ind w:firstLine="720"/>
        <w:rPr>
          <w:sz w:val="28"/>
          <w:szCs w:val="28"/>
        </w:rPr>
      </w:pPr>
      <w:r w:rsidRPr="00620978">
        <w:rPr>
          <w:b/>
          <w:sz w:val="28"/>
          <w:szCs w:val="28"/>
        </w:rPr>
        <w:t>До основних функціональних цілей економічної безпеки</w:t>
      </w:r>
      <w:r w:rsidRPr="00923BDE">
        <w:rPr>
          <w:sz w:val="28"/>
          <w:szCs w:val="28"/>
        </w:rPr>
        <w:t xml:space="preserve"> належать: </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забезпечення високої фінансової ефективності роботи, фінансової стійкості та незалежності підприємства;</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забезпечення технологічної незалежності та досягнення високої конкуренто спроможності технічного потенціалу того чи того суб</w:t>
      </w:r>
      <w:r>
        <w:rPr>
          <w:sz w:val="28"/>
          <w:szCs w:val="28"/>
        </w:rPr>
        <w:t>’</w:t>
      </w:r>
      <w:r w:rsidRPr="00923BDE">
        <w:rPr>
          <w:sz w:val="28"/>
          <w:szCs w:val="28"/>
        </w:rPr>
        <w:t>єкта господарювання;</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досягнення високої ефективності менеджменту, оптимальної та ефективної організаційної структури управління підприємством;</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досягнення високого рівня кваліфікації персоналу та його інтелектуального потенціалу, належної ефективності корпоративних НДДкР;</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мінімізація руйнівного впливу результатів виробничо-господарської діяльності на стан навколишнього середовища;</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якісна правова захищеність усіх аспектів діяльності підприємства;</w:t>
      </w:r>
    </w:p>
    <w:p w:rsidR="00AD64C1" w:rsidRPr="00923BDE"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ефективна організація безпеки персоналу підприємства, його капіталу та майна, а також комерційних інтересів.</w:t>
      </w:r>
    </w:p>
    <w:p w:rsidR="00AD64C1" w:rsidRDefault="00AD64C1" w:rsidP="00AD64C1">
      <w:pPr>
        <w:pStyle w:val="a4"/>
        <w:widowControl w:val="0"/>
        <w:spacing w:before="0" w:beforeAutospacing="0" w:after="0" w:afterAutospacing="0"/>
        <w:ind w:firstLine="720"/>
        <w:rPr>
          <w:sz w:val="28"/>
          <w:szCs w:val="28"/>
        </w:rPr>
      </w:pPr>
      <w:r w:rsidRPr="00620978">
        <w:rPr>
          <w:sz w:val="28"/>
          <w:szCs w:val="28"/>
        </w:rPr>
        <w:t>Головна та функціональні цілі зумовлюють формування необхідних структуроутворюючих елементів і загальної схеми організації економічної безпеки.</w:t>
      </w:r>
    </w:p>
    <w:p w:rsidR="00AD64C1" w:rsidRPr="00035372" w:rsidRDefault="00AD64C1" w:rsidP="00AD64C1">
      <w:pPr>
        <w:pStyle w:val="a4"/>
        <w:widowControl w:val="0"/>
        <w:spacing w:before="0" w:beforeAutospacing="0" w:after="0" w:afterAutospacing="0"/>
        <w:ind w:firstLine="720"/>
        <w:rPr>
          <w:sz w:val="28"/>
          <w:szCs w:val="28"/>
        </w:rPr>
      </w:pPr>
      <w:r w:rsidRPr="00035372">
        <w:rPr>
          <w:sz w:val="28"/>
          <w:szCs w:val="28"/>
        </w:rPr>
        <w:t xml:space="preserve">Загальна схема процесу організації економічної безпеки включає такі дії (заходи), що здійснюються послідовно або одночасно: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формування необхідних корпоративних ресурсів (капіталу, персоналу, прав інформації, технології та устаткування);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загальностратегічне прогнозування та планування економічної безпеки за функціональними складовими;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стратегічне планування фінансово-господарської діяльності підприємства;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загально-тактичне планування економічної безпеки за функціональними складовими;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тактичне планування фінансово-господарської діяльності підприємства;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оперативне управління фінансово-господарською діяльністю підприємства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здійснення функціонального аналізу рівня економічної безпеки; </w:t>
      </w:r>
    </w:p>
    <w:p w:rsidR="00AD64C1" w:rsidRPr="00923BDE" w:rsidRDefault="00AD64C1" w:rsidP="00AD64C1">
      <w:pPr>
        <w:pStyle w:val="a4"/>
        <w:widowControl w:val="0"/>
        <w:numPr>
          <w:ilvl w:val="0"/>
          <w:numId w:val="2"/>
        </w:numPr>
        <w:tabs>
          <w:tab w:val="clear" w:pos="1980"/>
          <w:tab w:val="left" w:pos="854"/>
          <w:tab w:val="num" w:pos="1800"/>
        </w:tabs>
        <w:spacing w:before="0" w:beforeAutospacing="0" w:after="0" w:afterAutospacing="0"/>
        <w:ind w:left="0" w:firstLine="560"/>
        <w:rPr>
          <w:sz w:val="28"/>
          <w:szCs w:val="28"/>
        </w:rPr>
      </w:pPr>
      <w:r w:rsidRPr="00923BDE">
        <w:rPr>
          <w:sz w:val="28"/>
          <w:szCs w:val="28"/>
        </w:rPr>
        <w:t xml:space="preserve">загальна оцінка досягнутого рівня економічної безпеки. </w:t>
      </w:r>
    </w:p>
    <w:p w:rsidR="00AD64C1" w:rsidRPr="00556013" w:rsidRDefault="00AD64C1" w:rsidP="00AD64C1">
      <w:pPr>
        <w:widowControl w:val="0"/>
        <w:ind w:firstLine="720"/>
        <w:rPr>
          <w:sz w:val="28"/>
          <w:szCs w:val="28"/>
        </w:rPr>
      </w:pPr>
      <w:r w:rsidRPr="00923BDE">
        <w:rPr>
          <w:sz w:val="28"/>
          <w:szCs w:val="28"/>
        </w:rPr>
        <w:t>Тільки за здійснення в необхідному обсязі зазначених дій (заходів) можна буде досягти належного рівня економічної безпеки підприємства.</w:t>
      </w:r>
    </w:p>
    <w:p w:rsidR="00AD64C1" w:rsidRPr="00923BDE" w:rsidRDefault="00AD64C1" w:rsidP="00AD64C1">
      <w:pPr>
        <w:widowControl w:val="0"/>
        <w:ind w:firstLine="720"/>
        <w:rPr>
          <w:sz w:val="28"/>
          <w:szCs w:val="28"/>
        </w:rPr>
      </w:pPr>
      <w:r w:rsidRPr="00923BDE">
        <w:rPr>
          <w:b/>
          <w:bCs/>
          <w:sz w:val="28"/>
          <w:szCs w:val="28"/>
        </w:rPr>
        <w:t>Система економічної безпеки підприємства традиційно включає такі складові:</w:t>
      </w:r>
    </w:p>
    <w:p w:rsidR="00AD64C1" w:rsidRPr="00923BDE" w:rsidRDefault="00AD64C1" w:rsidP="00AD64C1">
      <w:pPr>
        <w:pStyle w:val="a4"/>
        <w:widowControl w:val="0"/>
        <w:numPr>
          <w:ilvl w:val="0"/>
          <w:numId w:val="3"/>
        </w:numPr>
        <w:tabs>
          <w:tab w:val="left" w:pos="854"/>
        </w:tabs>
        <w:spacing w:before="0" w:beforeAutospacing="0" w:after="0" w:afterAutospacing="0"/>
        <w:ind w:hanging="1440"/>
        <w:rPr>
          <w:sz w:val="28"/>
          <w:szCs w:val="28"/>
        </w:rPr>
      </w:pPr>
      <w:r w:rsidRPr="00923BDE">
        <w:rPr>
          <w:sz w:val="28"/>
          <w:szCs w:val="28"/>
        </w:rPr>
        <w:t>інтелектуальну і кадрову;</w:t>
      </w:r>
    </w:p>
    <w:p w:rsidR="00AD64C1" w:rsidRPr="00923BDE" w:rsidRDefault="00AD64C1" w:rsidP="00AD64C1">
      <w:pPr>
        <w:pStyle w:val="a4"/>
        <w:widowControl w:val="0"/>
        <w:numPr>
          <w:ilvl w:val="0"/>
          <w:numId w:val="3"/>
        </w:numPr>
        <w:tabs>
          <w:tab w:val="clear" w:pos="1980"/>
          <w:tab w:val="left" w:pos="854"/>
          <w:tab w:val="num" w:pos="1800"/>
        </w:tabs>
        <w:spacing w:before="0" w:beforeAutospacing="0" w:after="0" w:afterAutospacing="0"/>
        <w:ind w:hanging="1440"/>
        <w:rPr>
          <w:sz w:val="28"/>
          <w:szCs w:val="28"/>
        </w:rPr>
      </w:pPr>
      <w:r w:rsidRPr="00923BDE">
        <w:rPr>
          <w:sz w:val="28"/>
          <w:szCs w:val="28"/>
        </w:rPr>
        <w:lastRenderedPageBreak/>
        <w:t>інформаційну;</w:t>
      </w:r>
    </w:p>
    <w:p w:rsidR="00AD64C1" w:rsidRPr="00923BDE" w:rsidRDefault="00AD64C1" w:rsidP="00AD64C1">
      <w:pPr>
        <w:pStyle w:val="a4"/>
        <w:widowControl w:val="0"/>
        <w:numPr>
          <w:ilvl w:val="0"/>
          <w:numId w:val="3"/>
        </w:numPr>
        <w:tabs>
          <w:tab w:val="clear" w:pos="1980"/>
          <w:tab w:val="left" w:pos="854"/>
          <w:tab w:val="num" w:pos="1800"/>
        </w:tabs>
        <w:spacing w:before="0" w:beforeAutospacing="0" w:after="0" w:afterAutospacing="0"/>
        <w:ind w:hanging="1440"/>
        <w:rPr>
          <w:sz w:val="28"/>
          <w:szCs w:val="28"/>
        </w:rPr>
      </w:pPr>
      <w:r w:rsidRPr="00923BDE">
        <w:rPr>
          <w:sz w:val="28"/>
          <w:szCs w:val="28"/>
        </w:rPr>
        <w:t>техніко-технологічну;</w:t>
      </w:r>
    </w:p>
    <w:p w:rsidR="00AD64C1" w:rsidRPr="00923BDE" w:rsidRDefault="00AD64C1" w:rsidP="00AD64C1">
      <w:pPr>
        <w:pStyle w:val="a4"/>
        <w:widowControl w:val="0"/>
        <w:numPr>
          <w:ilvl w:val="0"/>
          <w:numId w:val="3"/>
        </w:numPr>
        <w:tabs>
          <w:tab w:val="clear" w:pos="1980"/>
          <w:tab w:val="left" w:pos="854"/>
          <w:tab w:val="num" w:pos="1800"/>
        </w:tabs>
        <w:spacing w:before="0" w:beforeAutospacing="0" w:after="0" w:afterAutospacing="0"/>
        <w:ind w:hanging="1440"/>
        <w:rPr>
          <w:sz w:val="28"/>
          <w:szCs w:val="28"/>
        </w:rPr>
      </w:pPr>
      <w:r w:rsidRPr="00923BDE">
        <w:rPr>
          <w:sz w:val="28"/>
          <w:szCs w:val="28"/>
        </w:rPr>
        <w:t>фінансову;</w:t>
      </w:r>
    </w:p>
    <w:p w:rsidR="00AD64C1" w:rsidRPr="00923BDE" w:rsidRDefault="00AD64C1" w:rsidP="00AD64C1">
      <w:pPr>
        <w:pStyle w:val="a4"/>
        <w:widowControl w:val="0"/>
        <w:numPr>
          <w:ilvl w:val="0"/>
          <w:numId w:val="3"/>
        </w:numPr>
        <w:tabs>
          <w:tab w:val="clear" w:pos="1980"/>
          <w:tab w:val="left" w:pos="854"/>
          <w:tab w:val="num" w:pos="1800"/>
        </w:tabs>
        <w:spacing w:before="0" w:beforeAutospacing="0" w:after="0" w:afterAutospacing="0"/>
        <w:ind w:hanging="1440"/>
        <w:rPr>
          <w:sz w:val="28"/>
          <w:szCs w:val="28"/>
        </w:rPr>
      </w:pPr>
      <w:r w:rsidRPr="00923BDE">
        <w:rPr>
          <w:sz w:val="28"/>
          <w:szCs w:val="28"/>
        </w:rPr>
        <w:t>політико-правову та екологічну:</w:t>
      </w:r>
    </w:p>
    <w:p w:rsidR="00AD64C1" w:rsidRPr="00923BDE" w:rsidRDefault="00AD64C1" w:rsidP="00AD64C1">
      <w:pPr>
        <w:pStyle w:val="a4"/>
        <w:widowControl w:val="0"/>
        <w:numPr>
          <w:ilvl w:val="0"/>
          <w:numId w:val="3"/>
        </w:numPr>
        <w:tabs>
          <w:tab w:val="clear" w:pos="1980"/>
          <w:tab w:val="left" w:pos="854"/>
          <w:tab w:val="num" w:pos="1800"/>
        </w:tabs>
        <w:spacing w:before="0" w:beforeAutospacing="0" w:after="0" w:afterAutospacing="0"/>
        <w:ind w:hanging="1440"/>
        <w:rPr>
          <w:sz w:val="28"/>
          <w:szCs w:val="28"/>
        </w:rPr>
      </w:pPr>
      <w:r w:rsidRPr="00923BDE">
        <w:rPr>
          <w:sz w:val="28"/>
          <w:szCs w:val="28"/>
        </w:rPr>
        <w:t>силову.</w:t>
      </w:r>
    </w:p>
    <w:p w:rsidR="00AD64C1" w:rsidRDefault="00AD64C1" w:rsidP="00AD64C1">
      <w:pPr>
        <w:widowControl w:val="0"/>
        <w:ind w:firstLine="720"/>
        <w:rPr>
          <w:sz w:val="28"/>
          <w:szCs w:val="28"/>
        </w:rPr>
      </w:pPr>
      <w:r w:rsidRPr="00976B57">
        <w:rPr>
          <w:b/>
          <w:sz w:val="28"/>
          <w:szCs w:val="28"/>
        </w:rPr>
        <w:t>За джерелом походження загрози</w:t>
      </w:r>
      <w:r w:rsidRPr="00923BDE">
        <w:rPr>
          <w:sz w:val="28"/>
          <w:szCs w:val="28"/>
        </w:rPr>
        <w:t xml:space="preserve"> </w:t>
      </w:r>
      <w:r w:rsidRPr="00976B57">
        <w:rPr>
          <w:b/>
          <w:sz w:val="28"/>
          <w:szCs w:val="28"/>
        </w:rPr>
        <w:t>безпеці підприєм</w:t>
      </w:r>
      <w:r>
        <w:rPr>
          <w:b/>
          <w:sz w:val="28"/>
          <w:szCs w:val="28"/>
        </w:rPr>
        <w:t>с</w:t>
      </w:r>
      <w:r w:rsidRPr="00976B57">
        <w:rPr>
          <w:b/>
          <w:sz w:val="28"/>
          <w:szCs w:val="28"/>
        </w:rPr>
        <w:t>тва</w:t>
      </w:r>
      <w:r w:rsidRPr="00923BDE">
        <w:rPr>
          <w:sz w:val="28"/>
          <w:szCs w:val="28"/>
        </w:rPr>
        <w:t xml:space="preserve"> можна поділити на внутрішні та зовнішні.</w:t>
      </w:r>
    </w:p>
    <w:p w:rsidR="00AD64C1" w:rsidRDefault="00AD64C1" w:rsidP="00AD64C1">
      <w:pPr>
        <w:widowControl w:val="0"/>
        <w:ind w:firstLine="720"/>
        <w:rPr>
          <w:sz w:val="28"/>
          <w:szCs w:val="28"/>
        </w:rPr>
      </w:pPr>
      <w:r w:rsidRPr="00923BDE">
        <w:rPr>
          <w:sz w:val="28"/>
          <w:szCs w:val="28"/>
        </w:rPr>
        <w:t>До зовнішніх загроз у сфері підприємницької діяльності можна віднести: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роботу спеціальних служб іноземних держав щодо здобуття інформації про економічні процеси у сфері підприємництва з метою здійснення антиконкурентних заходів;</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роботу служб безпеки суб’єктів підприємницької діяльності, як вітчизняних так і зарубіжних, з метою подавлення конкурентів, заволодіння ринками збуту чи майном конкурентів;</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протиправну діяльність організованих злочинних формувань та окремих осіб з метою заволодіння майном суб’єктів підприємницької діяльності.</w:t>
      </w:r>
    </w:p>
    <w:p w:rsidR="00AD64C1" w:rsidRDefault="00AD64C1" w:rsidP="00AD64C1">
      <w:pPr>
        <w:widowControl w:val="0"/>
        <w:ind w:firstLine="720"/>
        <w:rPr>
          <w:sz w:val="28"/>
          <w:szCs w:val="28"/>
        </w:rPr>
      </w:pPr>
      <w:r w:rsidRPr="00923BDE">
        <w:rPr>
          <w:sz w:val="28"/>
          <w:szCs w:val="28"/>
        </w:rPr>
        <w:t>До внутрішніх загроз безпеці підприємництва слід віднести: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протиправні чи інші негативні дії персоналу суб’єкта підприємницької діяльності, що загрожують функціонуванню та розвитку підприємництва;</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порушення встановленого режиму захисту інформації з обмеженим доступом для сторонніх осіб;</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порушення порядку використання технічних засобів;</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інші порушення правил режиму безпеки, діловодства тощо, які створюють передумови для реалізації протиправних цілей злочинних елементів чи інших зацікавлених фігурантів;</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низький рівень кадрового, організаційно-правового, інформаційно-аналітичного забезпечення управління потенційними ризиками як у контексті внутрішніх, так і зовнішніх загроз.</w:t>
      </w:r>
    </w:p>
    <w:p w:rsidR="00AD64C1" w:rsidRPr="00923BDE" w:rsidRDefault="00AD64C1" w:rsidP="00AD64C1">
      <w:pPr>
        <w:widowControl w:val="0"/>
        <w:ind w:firstLine="720"/>
        <w:rPr>
          <w:sz w:val="28"/>
          <w:szCs w:val="28"/>
        </w:rPr>
      </w:pPr>
      <w:r w:rsidRPr="00923BDE">
        <w:rPr>
          <w:sz w:val="28"/>
          <w:szCs w:val="28"/>
        </w:rPr>
        <w:t>За напрямами роботи ризик потенційних загроз можна умовно поділити ще на дві великі групи – економічні та режимно-охоронні.</w:t>
      </w:r>
    </w:p>
    <w:p w:rsidR="00AD64C1" w:rsidRPr="00923BDE" w:rsidRDefault="00AD64C1" w:rsidP="00AD64C1">
      <w:pPr>
        <w:widowControl w:val="0"/>
        <w:ind w:firstLine="720"/>
        <w:rPr>
          <w:sz w:val="28"/>
          <w:szCs w:val="28"/>
        </w:rPr>
      </w:pPr>
      <w:r w:rsidRPr="00923BDE">
        <w:rPr>
          <w:sz w:val="28"/>
          <w:szCs w:val="28"/>
        </w:rPr>
        <w:t>Беручи загалом, усі</w:t>
      </w:r>
      <w:r w:rsidRPr="00923BDE">
        <w:rPr>
          <w:b/>
          <w:bCs/>
          <w:sz w:val="28"/>
          <w:szCs w:val="28"/>
        </w:rPr>
        <w:t xml:space="preserve"> ризики підприємницької діяльності</w:t>
      </w:r>
      <w:r w:rsidRPr="00923BDE">
        <w:rPr>
          <w:sz w:val="28"/>
          <w:szCs w:val="28"/>
        </w:rPr>
        <w:t xml:space="preserve"> мож</w:t>
      </w:r>
      <w:r w:rsidRPr="00923BDE">
        <w:rPr>
          <w:sz w:val="28"/>
          <w:szCs w:val="28"/>
        </w:rPr>
        <w:softHyphen/>
        <w:t>на класифікувати так:</w:t>
      </w:r>
    </w:p>
    <w:p w:rsidR="00AD64C1" w:rsidRPr="00923BDE" w:rsidRDefault="00AD64C1" w:rsidP="00AD64C1">
      <w:pPr>
        <w:widowControl w:val="0"/>
        <w:ind w:firstLine="720"/>
        <w:rPr>
          <w:sz w:val="28"/>
          <w:szCs w:val="28"/>
        </w:rPr>
      </w:pPr>
      <w:r w:rsidRPr="00923BDE">
        <w:rPr>
          <w:sz w:val="28"/>
          <w:szCs w:val="28"/>
        </w:rPr>
        <w:t>1. За сферами виявлення:</w:t>
      </w:r>
    </w:p>
    <w:p w:rsidR="00AD64C1" w:rsidRPr="00923BDE" w:rsidRDefault="00AD64C1" w:rsidP="00AD64C1">
      <w:pPr>
        <w:widowControl w:val="0"/>
        <w:ind w:firstLine="720"/>
        <w:rPr>
          <w:sz w:val="28"/>
          <w:szCs w:val="28"/>
        </w:rPr>
      </w:pPr>
      <w:r w:rsidRPr="00923BDE">
        <w:rPr>
          <w:sz w:val="28"/>
          <w:szCs w:val="28"/>
        </w:rPr>
        <w:t xml:space="preserve">1.1. Економічний </w:t>
      </w:r>
      <w:r>
        <w:rPr>
          <w:sz w:val="28"/>
          <w:szCs w:val="28"/>
        </w:rPr>
        <w:t>–</w:t>
      </w:r>
      <w:r w:rsidRPr="00923BDE">
        <w:rPr>
          <w:sz w:val="28"/>
          <w:szCs w:val="28"/>
        </w:rPr>
        <w:t xml:space="preserve"> ризик, пов</w:t>
      </w:r>
      <w:r>
        <w:rPr>
          <w:sz w:val="28"/>
          <w:szCs w:val="28"/>
        </w:rPr>
        <w:t>’</w:t>
      </w:r>
      <w:r w:rsidRPr="00923BDE">
        <w:rPr>
          <w:sz w:val="28"/>
          <w:szCs w:val="28"/>
        </w:rPr>
        <w:t>язаний зі змінами економічних факторів у ході реалізації інвестиційного проекту.</w:t>
      </w:r>
    </w:p>
    <w:p w:rsidR="00AD64C1" w:rsidRPr="00923BDE" w:rsidRDefault="00AD64C1" w:rsidP="00AD64C1">
      <w:pPr>
        <w:widowControl w:val="0"/>
        <w:ind w:firstLine="720"/>
        <w:rPr>
          <w:sz w:val="28"/>
          <w:szCs w:val="28"/>
        </w:rPr>
      </w:pPr>
      <w:r w:rsidRPr="00923BDE">
        <w:rPr>
          <w:sz w:val="28"/>
          <w:szCs w:val="28"/>
        </w:rPr>
        <w:t xml:space="preserve">1.2. Політичний </w:t>
      </w:r>
      <w:r>
        <w:rPr>
          <w:sz w:val="28"/>
          <w:szCs w:val="28"/>
        </w:rPr>
        <w:t>–</w:t>
      </w:r>
      <w:r w:rsidRPr="00923BDE">
        <w:rPr>
          <w:sz w:val="28"/>
          <w:szCs w:val="28"/>
        </w:rPr>
        <w:t xml:space="preserve"> ризик виникнення різноманітних адміністративно-законодавчих обмежень інвестиційноїдіяльності, які пов</w:t>
      </w:r>
      <w:r>
        <w:rPr>
          <w:sz w:val="28"/>
          <w:szCs w:val="28"/>
        </w:rPr>
        <w:t>’</w:t>
      </w:r>
      <w:r w:rsidRPr="00923BDE">
        <w:rPr>
          <w:sz w:val="28"/>
          <w:szCs w:val="28"/>
        </w:rPr>
        <w:t>язані зі зміною інвестиційної політики держави.</w:t>
      </w:r>
    </w:p>
    <w:p w:rsidR="00AD64C1" w:rsidRPr="00923BDE" w:rsidRDefault="00AD64C1" w:rsidP="00AD64C1">
      <w:pPr>
        <w:widowControl w:val="0"/>
        <w:ind w:firstLine="720"/>
        <w:rPr>
          <w:sz w:val="28"/>
          <w:szCs w:val="28"/>
        </w:rPr>
      </w:pPr>
      <w:r w:rsidRPr="00923BDE">
        <w:rPr>
          <w:sz w:val="28"/>
          <w:szCs w:val="28"/>
        </w:rPr>
        <w:t xml:space="preserve">1.3. Соціальний </w:t>
      </w:r>
      <w:r>
        <w:rPr>
          <w:sz w:val="28"/>
          <w:szCs w:val="28"/>
        </w:rPr>
        <w:t>–</w:t>
      </w:r>
      <w:r w:rsidRPr="00923BDE">
        <w:rPr>
          <w:sz w:val="28"/>
          <w:szCs w:val="28"/>
        </w:rPr>
        <w:t xml:space="preserve"> ризик страйків, здійснення під тиском робітників незапланованих соціальних програм та інші аналогічні види ризиків.</w:t>
      </w:r>
    </w:p>
    <w:p w:rsidR="00AD64C1" w:rsidRPr="00923BDE" w:rsidRDefault="00AD64C1" w:rsidP="00AD64C1">
      <w:pPr>
        <w:widowControl w:val="0"/>
        <w:ind w:firstLine="720"/>
        <w:rPr>
          <w:sz w:val="28"/>
          <w:szCs w:val="28"/>
        </w:rPr>
      </w:pPr>
      <w:r w:rsidRPr="00923BDE">
        <w:rPr>
          <w:sz w:val="28"/>
          <w:szCs w:val="28"/>
        </w:rPr>
        <w:t xml:space="preserve">1.4. Екологічний </w:t>
      </w:r>
      <w:r>
        <w:rPr>
          <w:sz w:val="28"/>
          <w:szCs w:val="28"/>
        </w:rPr>
        <w:t>–</w:t>
      </w:r>
      <w:r w:rsidRPr="00923BDE">
        <w:rPr>
          <w:sz w:val="28"/>
          <w:szCs w:val="28"/>
        </w:rPr>
        <w:t xml:space="preserve"> ризик виникнення екологічних катастроф і різних стихійних лих (землетруси, лісові пожежі, повені і под.), котрі негативно впливають на інвестиційний проект, </w:t>
      </w:r>
    </w:p>
    <w:p w:rsidR="00AD64C1" w:rsidRPr="00923BDE" w:rsidRDefault="00AD64C1" w:rsidP="00AD64C1">
      <w:pPr>
        <w:widowControl w:val="0"/>
        <w:ind w:firstLine="720"/>
        <w:rPr>
          <w:sz w:val="28"/>
          <w:szCs w:val="28"/>
        </w:rPr>
      </w:pPr>
      <w:r w:rsidRPr="00923BDE">
        <w:rPr>
          <w:sz w:val="28"/>
          <w:szCs w:val="28"/>
        </w:rPr>
        <w:t>1.5. Інші</w:t>
      </w:r>
      <w:r>
        <w:rPr>
          <w:sz w:val="28"/>
          <w:szCs w:val="28"/>
        </w:rPr>
        <w:t xml:space="preserve"> –</w:t>
      </w:r>
      <w:r w:rsidRPr="00923BDE">
        <w:rPr>
          <w:sz w:val="28"/>
          <w:szCs w:val="28"/>
        </w:rPr>
        <w:t xml:space="preserve"> ризик рекету, крадіжок майна, нечесності партнерів тощо.</w:t>
      </w:r>
    </w:p>
    <w:p w:rsidR="00AD64C1" w:rsidRPr="00923BDE" w:rsidRDefault="00AD64C1" w:rsidP="00AD64C1">
      <w:pPr>
        <w:widowControl w:val="0"/>
        <w:ind w:firstLine="720"/>
        <w:rPr>
          <w:sz w:val="28"/>
          <w:szCs w:val="28"/>
        </w:rPr>
      </w:pPr>
      <w:r w:rsidRPr="00923BDE">
        <w:rPr>
          <w:sz w:val="28"/>
          <w:szCs w:val="28"/>
        </w:rPr>
        <w:lastRenderedPageBreak/>
        <w:t>2. За формами інвестування:</w:t>
      </w:r>
    </w:p>
    <w:p w:rsidR="00AD64C1" w:rsidRPr="00923BDE" w:rsidRDefault="00AD64C1" w:rsidP="00AD64C1">
      <w:pPr>
        <w:widowControl w:val="0"/>
        <w:ind w:firstLine="720"/>
        <w:rPr>
          <w:sz w:val="28"/>
          <w:szCs w:val="28"/>
        </w:rPr>
      </w:pPr>
      <w:r w:rsidRPr="00923BDE">
        <w:rPr>
          <w:sz w:val="28"/>
          <w:szCs w:val="28"/>
        </w:rPr>
        <w:t xml:space="preserve">2.1. Ризики реального інвестування </w:t>
      </w:r>
      <w:r>
        <w:rPr>
          <w:sz w:val="28"/>
          <w:szCs w:val="28"/>
        </w:rPr>
        <w:t>–</w:t>
      </w:r>
      <w:r w:rsidRPr="00923BDE">
        <w:rPr>
          <w:sz w:val="28"/>
          <w:szCs w:val="28"/>
        </w:rPr>
        <w:t xml:space="preserve"> ризики, пов</w:t>
      </w:r>
      <w:r>
        <w:rPr>
          <w:sz w:val="28"/>
          <w:szCs w:val="28"/>
        </w:rPr>
        <w:t>’</w:t>
      </w:r>
      <w:r w:rsidRPr="00923BDE">
        <w:rPr>
          <w:sz w:val="28"/>
          <w:szCs w:val="28"/>
        </w:rPr>
        <w:t>язані з по</w:t>
      </w:r>
      <w:r w:rsidRPr="00923BDE">
        <w:rPr>
          <w:sz w:val="28"/>
          <w:szCs w:val="28"/>
        </w:rPr>
        <w:softHyphen/>
        <w:t>милковим вибором місцезнаходження об</w:t>
      </w:r>
      <w:r>
        <w:rPr>
          <w:sz w:val="28"/>
          <w:szCs w:val="28"/>
        </w:rPr>
        <w:t>’</w:t>
      </w:r>
      <w:r w:rsidRPr="00923BDE">
        <w:rPr>
          <w:sz w:val="28"/>
          <w:szCs w:val="28"/>
        </w:rPr>
        <w:t>єкта будівництва, по</w:t>
      </w:r>
      <w:r w:rsidRPr="00923BDE">
        <w:rPr>
          <w:sz w:val="28"/>
          <w:szCs w:val="28"/>
        </w:rPr>
        <w:softHyphen/>
        <w:t>рушення графіків поставок необхідних матеріалів, комплектува</w:t>
      </w:r>
      <w:r w:rsidRPr="00923BDE">
        <w:rPr>
          <w:sz w:val="28"/>
          <w:szCs w:val="28"/>
        </w:rPr>
        <w:softHyphen/>
        <w:t>льних деталей за проектами, суттєвим зростанням цін на інвести</w:t>
      </w:r>
      <w:r w:rsidRPr="00923BDE">
        <w:rPr>
          <w:sz w:val="28"/>
          <w:szCs w:val="28"/>
        </w:rPr>
        <w:softHyphen/>
        <w:t>ційні товари, неправильним підбором підрядчиків та з іншими факторами, що знижують ефективність інвестиційного проекту.</w:t>
      </w:r>
    </w:p>
    <w:p w:rsidR="00AD64C1" w:rsidRPr="00923BDE" w:rsidRDefault="00AD64C1" w:rsidP="00AD64C1">
      <w:pPr>
        <w:widowControl w:val="0"/>
        <w:ind w:firstLine="720"/>
        <w:rPr>
          <w:sz w:val="28"/>
          <w:szCs w:val="28"/>
        </w:rPr>
      </w:pPr>
      <w:r w:rsidRPr="00923BDE">
        <w:rPr>
          <w:sz w:val="28"/>
          <w:szCs w:val="28"/>
        </w:rPr>
        <w:t xml:space="preserve">2.2. Ризики фінансового інвестування </w:t>
      </w:r>
      <w:r>
        <w:rPr>
          <w:sz w:val="28"/>
          <w:szCs w:val="28"/>
        </w:rPr>
        <w:t>–</w:t>
      </w:r>
      <w:r w:rsidRPr="00923BDE">
        <w:rPr>
          <w:sz w:val="28"/>
          <w:szCs w:val="28"/>
        </w:rPr>
        <w:t xml:space="preserve"> цю групу ризиків пов</w:t>
      </w:r>
      <w:r>
        <w:rPr>
          <w:sz w:val="28"/>
          <w:szCs w:val="28"/>
        </w:rPr>
        <w:t>’</w:t>
      </w:r>
      <w:r w:rsidRPr="00923BDE">
        <w:rPr>
          <w:sz w:val="28"/>
          <w:szCs w:val="28"/>
        </w:rPr>
        <w:t>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AD64C1" w:rsidRPr="00923BDE" w:rsidRDefault="00AD64C1" w:rsidP="00AD64C1">
      <w:pPr>
        <w:widowControl w:val="0"/>
        <w:ind w:firstLine="490"/>
        <w:rPr>
          <w:sz w:val="28"/>
          <w:szCs w:val="28"/>
        </w:rPr>
      </w:pPr>
      <w:r w:rsidRPr="00923BDE">
        <w:rPr>
          <w:sz w:val="28"/>
          <w:szCs w:val="28"/>
        </w:rPr>
        <w:t>а) ризики втраченого зиску;</w:t>
      </w:r>
    </w:p>
    <w:p w:rsidR="00AD64C1" w:rsidRPr="00923BDE" w:rsidRDefault="00AD64C1" w:rsidP="00AD64C1">
      <w:pPr>
        <w:widowControl w:val="0"/>
        <w:ind w:firstLine="490"/>
        <w:rPr>
          <w:sz w:val="28"/>
          <w:szCs w:val="28"/>
        </w:rPr>
      </w:pPr>
      <w:r w:rsidRPr="00923BDE">
        <w:rPr>
          <w:sz w:val="28"/>
          <w:szCs w:val="28"/>
        </w:rPr>
        <w:t>б) ризики зниження дохідності, а саме:</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відсоткові ризики;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кредитні ризики;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біржові ризики;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селективні ризики;</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ризики втрати ліквідності;</w:t>
      </w:r>
    </w:p>
    <w:p w:rsidR="00AD64C1" w:rsidRPr="00F221B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F221B1">
        <w:rPr>
          <w:sz w:val="28"/>
          <w:szCs w:val="28"/>
        </w:rPr>
        <w:t>ризики банкрутства.</w:t>
      </w:r>
    </w:p>
    <w:p w:rsidR="00AD64C1" w:rsidRPr="00923BDE" w:rsidRDefault="00AD64C1" w:rsidP="00AD64C1">
      <w:pPr>
        <w:widowControl w:val="0"/>
        <w:ind w:firstLine="720"/>
        <w:rPr>
          <w:sz w:val="28"/>
          <w:szCs w:val="28"/>
        </w:rPr>
      </w:pPr>
      <w:r w:rsidRPr="00923BDE">
        <w:rPr>
          <w:sz w:val="28"/>
          <w:szCs w:val="28"/>
        </w:rPr>
        <w:t>3. За джерелами:</w:t>
      </w:r>
    </w:p>
    <w:p w:rsidR="00AD64C1" w:rsidRPr="00923BDE" w:rsidRDefault="00AD64C1" w:rsidP="00AD64C1">
      <w:pPr>
        <w:widowControl w:val="0"/>
        <w:ind w:firstLine="720"/>
        <w:rPr>
          <w:sz w:val="28"/>
          <w:szCs w:val="28"/>
        </w:rPr>
      </w:pPr>
      <w:r w:rsidRPr="00923BDE">
        <w:rPr>
          <w:sz w:val="28"/>
          <w:szCs w:val="28"/>
        </w:rPr>
        <w:t xml:space="preserve">3.1. Системний ризик </w:t>
      </w:r>
      <w:r>
        <w:rPr>
          <w:sz w:val="28"/>
          <w:szCs w:val="28"/>
        </w:rPr>
        <w:t>–</w:t>
      </w:r>
      <w:r w:rsidRPr="00923BDE">
        <w:rPr>
          <w:sz w:val="28"/>
          <w:szCs w:val="28"/>
        </w:rPr>
        <w:t xml:space="preserve"> на цей вид ризику наражаються вс учасники інвестиційної діяльності і форм інвестування. Він значною мірою визначається зміною стадій економічного розвитку країни чи кон</w:t>
      </w:r>
      <w:r>
        <w:rPr>
          <w:sz w:val="28"/>
          <w:szCs w:val="28"/>
        </w:rPr>
        <w:t>’</w:t>
      </w:r>
      <w:r w:rsidRPr="00923BDE">
        <w:rPr>
          <w:sz w:val="28"/>
          <w:szCs w:val="28"/>
        </w:rPr>
        <w:t>юнктурних циклів розвитку інвестиційного ринку</w:t>
      </w:r>
      <w:r>
        <w:rPr>
          <w:sz w:val="28"/>
          <w:szCs w:val="28"/>
        </w:rPr>
        <w:t xml:space="preserve"> </w:t>
      </w:r>
      <w:r w:rsidRPr="00923BDE">
        <w:rPr>
          <w:sz w:val="28"/>
          <w:szCs w:val="28"/>
        </w:rPr>
        <w:t>та</w:t>
      </w:r>
      <w:r>
        <w:rPr>
          <w:sz w:val="28"/>
          <w:szCs w:val="28"/>
        </w:rPr>
        <w:t xml:space="preserve"> </w:t>
      </w:r>
      <w:r w:rsidRPr="00923BDE">
        <w:rPr>
          <w:sz w:val="28"/>
          <w:szCs w:val="28"/>
        </w:rPr>
        <w:t>іншими аналогічними факторами, на які інвестор не може вплину</w:t>
      </w:r>
      <w:r w:rsidRPr="00923BDE">
        <w:rPr>
          <w:sz w:val="28"/>
          <w:szCs w:val="28"/>
        </w:rPr>
        <w:softHyphen/>
        <w:t>ти, добираючи об</w:t>
      </w:r>
      <w:r>
        <w:rPr>
          <w:sz w:val="28"/>
          <w:szCs w:val="28"/>
        </w:rPr>
        <w:t>’</w:t>
      </w:r>
      <w:r w:rsidRPr="00923BDE">
        <w:rPr>
          <w:sz w:val="28"/>
          <w:szCs w:val="28"/>
        </w:rPr>
        <w:t>єкти інвестування.</w:t>
      </w:r>
    </w:p>
    <w:p w:rsidR="00AD64C1" w:rsidRDefault="00AD64C1" w:rsidP="00AD64C1">
      <w:pPr>
        <w:widowControl w:val="0"/>
        <w:ind w:firstLine="720"/>
        <w:rPr>
          <w:sz w:val="28"/>
          <w:szCs w:val="28"/>
        </w:rPr>
      </w:pPr>
      <w:r w:rsidRPr="00923BDE">
        <w:rPr>
          <w:sz w:val="28"/>
          <w:szCs w:val="28"/>
        </w:rPr>
        <w:t xml:space="preserve">3.2. Несистемний ризик </w:t>
      </w:r>
      <w:r>
        <w:rPr>
          <w:sz w:val="28"/>
          <w:szCs w:val="28"/>
        </w:rPr>
        <w:t>–</w:t>
      </w:r>
      <w:r w:rsidRPr="00923BDE">
        <w:rPr>
          <w:sz w:val="28"/>
          <w:szCs w:val="28"/>
        </w:rPr>
        <w:t xml:space="preserve"> цей вид ризику притаманний конк</w:t>
      </w:r>
      <w:r w:rsidRPr="00923BDE">
        <w:rPr>
          <w:sz w:val="28"/>
          <w:szCs w:val="28"/>
        </w:rPr>
        <w:softHyphen/>
        <w:t>ретному об</w:t>
      </w:r>
      <w:r>
        <w:rPr>
          <w:sz w:val="28"/>
          <w:szCs w:val="28"/>
        </w:rPr>
        <w:t>’</w:t>
      </w:r>
      <w:r w:rsidRPr="00923BDE">
        <w:rPr>
          <w:sz w:val="28"/>
          <w:szCs w:val="28"/>
        </w:rPr>
        <w:t>єкту інвестування чи діяльності конкретною інвестора. Він може бути пов</w:t>
      </w:r>
      <w:r>
        <w:rPr>
          <w:sz w:val="28"/>
          <w:szCs w:val="28"/>
        </w:rPr>
        <w:t>’</w:t>
      </w:r>
      <w:r w:rsidRPr="00923BDE">
        <w:rPr>
          <w:sz w:val="28"/>
          <w:szCs w:val="28"/>
        </w:rPr>
        <w:t>язаний з некваліфікованим менеджментом проекту, посиленням конкуренції на певному сегменті інвести</w:t>
      </w:r>
      <w:r w:rsidRPr="00923BDE">
        <w:rPr>
          <w:sz w:val="28"/>
          <w:szCs w:val="28"/>
        </w:rPr>
        <w:softHyphen/>
        <w:t>ційного ринку, нераціональною структурою інвестиційних ресурсів та іншими аналогічними факторами, негативним наслідкам</w:t>
      </w:r>
      <w:r>
        <w:rPr>
          <w:sz w:val="28"/>
          <w:szCs w:val="28"/>
        </w:rPr>
        <w:t xml:space="preserve">, </w:t>
      </w:r>
      <w:r w:rsidRPr="00923BDE">
        <w:rPr>
          <w:sz w:val="28"/>
          <w:szCs w:val="28"/>
        </w:rPr>
        <w:t>яких значною мірою можна запобігти за допомогою ефективного управління інвестиційним процесом.</w:t>
      </w:r>
    </w:p>
    <w:p w:rsidR="00AD64C1" w:rsidRPr="0019513D" w:rsidRDefault="00AD64C1" w:rsidP="00AD64C1">
      <w:pPr>
        <w:pStyle w:val="a4"/>
        <w:spacing w:before="0" w:beforeAutospacing="0" w:after="0" w:afterAutospacing="0"/>
        <w:ind w:firstLine="720"/>
        <w:jc w:val="center"/>
        <w:rPr>
          <w:b/>
          <w:sz w:val="28"/>
          <w:szCs w:val="28"/>
        </w:rPr>
      </w:pPr>
    </w:p>
    <w:p w:rsidR="00AD64C1" w:rsidRDefault="00AD64C1" w:rsidP="00AD64C1">
      <w:pPr>
        <w:pStyle w:val="a4"/>
        <w:spacing w:before="0" w:beforeAutospacing="0" w:after="0" w:afterAutospacing="0"/>
        <w:ind w:firstLine="720"/>
        <w:jc w:val="center"/>
        <w:rPr>
          <w:b/>
          <w:sz w:val="28"/>
          <w:szCs w:val="28"/>
          <w:lang w:val="uk-UA"/>
        </w:rPr>
      </w:pPr>
      <w:r>
        <w:rPr>
          <w:b/>
          <w:sz w:val="28"/>
          <w:szCs w:val="28"/>
          <w:lang w:val="uk-UA"/>
        </w:rPr>
        <w:t>17</w:t>
      </w:r>
      <w:r w:rsidRPr="0019513D">
        <w:rPr>
          <w:b/>
          <w:sz w:val="28"/>
          <w:szCs w:val="28"/>
          <w:lang w:val="uk-UA"/>
        </w:rPr>
        <w:t>.2</w:t>
      </w:r>
      <w:r w:rsidRPr="0019513D">
        <w:rPr>
          <w:b/>
          <w:lang w:val="uk-UA"/>
        </w:rPr>
        <w:t xml:space="preserve"> </w:t>
      </w:r>
      <w:r w:rsidRPr="0019513D">
        <w:rPr>
          <w:b/>
          <w:sz w:val="28"/>
          <w:szCs w:val="28"/>
          <w:lang w:val="uk-UA"/>
        </w:rPr>
        <w:t>Методи оцінки економічної безпеки підприємства</w:t>
      </w:r>
    </w:p>
    <w:p w:rsidR="00AD64C1" w:rsidRDefault="00AD64C1" w:rsidP="00AD64C1">
      <w:pPr>
        <w:pStyle w:val="a4"/>
        <w:spacing w:before="0" w:beforeAutospacing="0" w:after="0" w:afterAutospacing="0"/>
        <w:ind w:firstLine="720"/>
        <w:jc w:val="center"/>
        <w:rPr>
          <w:b/>
          <w:sz w:val="28"/>
          <w:szCs w:val="28"/>
          <w:lang w:val="uk-UA"/>
        </w:rPr>
      </w:pPr>
    </w:p>
    <w:p w:rsidR="00AD64C1" w:rsidRPr="0020039F" w:rsidRDefault="00AD64C1" w:rsidP="00AD64C1">
      <w:pPr>
        <w:shd w:val="clear" w:color="auto" w:fill="FFFFFF"/>
        <w:ind w:firstLine="720"/>
        <w:rPr>
          <w:sz w:val="28"/>
          <w:szCs w:val="28"/>
        </w:rPr>
      </w:pPr>
      <w:r w:rsidRPr="00F43F5D">
        <w:rPr>
          <w:color w:val="000000"/>
          <w:sz w:val="28"/>
          <w:szCs w:val="28"/>
          <w:lang w:val="uk-UA"/>
        </w:rPr>
        <w:t xml:space="preserve">Для оцінки економічної безпеки підприємства потрібен відповідний інструмент. </w:t>
      </w:r>
      <w:r>
        <w:rPr>
          <w:color w:val="000000"/>
          <w:sz w:val="28"/>
          <w:szCs w:val="28"/>
        </w:rPr>
        <w:t>К</w:t>
      </w:r>
      <w:r w:rsidRPr="0020039F">
        <w:rPr>
          <w:color w:val="000000"/>
          <w:sz w:val="28"/>
          <w:szCs w:val="28"/>
        </w:rPr>
        <w:t>ритерій (інтегральний показник) е</w:t>
      </w:r>
      <w:r>
        <w:rPr>
          <w:color w:val="000000"/>
          <w:sz w:val="28"/>
          <w:szCs w:val="28"/>
        </w:rPr>
        <w:t>кономічної безпеки підприємства повинен</w:t>
      </w:r>
      <w:r w:rsidRPr="0020039F">
        <w:rPr>
          <w:color w:val="000000"/>
          <w:sz w:val="28"/>
          <w:szCs w:val="28"/>
        </w:rPr>
        <w:t xml:space="preserve"> задовольня</w:t>
      </w:r>
      <w:r>
        <w:rPr>
          <w:color w:val="000000"/>
          <w:sz w:val="28"/>
          <w:szCs w:val="28"/>
        </w:rPr>
        <w:t>ти</w:t>
      </w:r>
      <w:r w:rsidRPr="0020039F">
        <w:rPr>
          <w:color w:val="000000"/>
          <w:sz w:val="28"/>
          <w:szCs w:val="28"/>
        </w:rPr>
        <w:t xml:space="preserve"> так</w:t>
      </w:r>
      <w:r>
        <w:rPr>
          <w:color w:val="000000"/>
          <w:sz w:val="28"/>
          <w:szCs w:val="28"/>
        </w:rPr>
        <w:t>им</w:t>
      </w:r>
      <w:r w:rsidRPr="0020039F">
        <w:rPr>
          <w:color w:val="000000"/>
          <w:sz w:val="28"/>
          <w:szCs w:val="28"/>
        </w:rPr>
        <w:t xml:space="preserve"> умов</w:t>
      </w:r>
      <w:r>
        <w:rPr>
          <w:color w:val="000000"/>
          <w:sz w:val="28"/>
          <w:szCs w:val="28"/>
        </w:rPr>
        <w:t>ам</w:t>
      </w:r>
      <w:r w:rsidRPr="0020039F">
        <w:rPr>
          <w:color w:val="000000"/>
          <w:sz w:val="28"/>
          <w:szCs w:val="28"/>
        </w:rPr>
        <w:t>:</w:t>
      </w:r>
    </w:p>
    <w:p w:rsidR="00AD64C1" w:rsidRPr="0020039F"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0A0AE0">
        <w:rPr>
          <w:sz w:val="28"/>
          <w:szCs w:val="28"/>
        </w:rPr>
        <w:t>наявність чітких фіксованих меж;</w:t>
      </w:r>
    </w:p>
    <w:p w:rsidR="00AD64C1" w:rsidRPr="000A0AE0"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0A0AE0">
        <w:rPr>
          <w:sz w:val="28"/>
          <w:szCs w:val="28"/>
        </w:rPr>
        <w:t>зіставність різночасових оцінок рівня економічної безпеки одного підприємства, а також підприємств різних галузей;</w:t>
      </w:r>
    </w:p>
    <w:p w:rsidR="00AD64C1" w:rsidRPr="0020039F"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0A0AE0">
        <w:rPr>
          <w:sz w:val="28"/>
          <w:szCs w:val="28"/>
        </w:rPr>
        <w:t>простота і доступність методики розрахунку, яка базується на наявних облікових даних, її універсальність.</w:t>
      </w:r>
    </w:p>
    <w:p w:rsidR="00AD64C1" w:rsidRPr="0020039F" w:rsidRDefault="00AD64C1" w:rsidP="00AD64C1">
      <w:pPr>
        <w:shd w:val="clear" w:color="auto" w:fill="FFFFFF"/>
        <w:ind w:firstLine="720"/>
        <w:rPr>
          <w:color w:val="000000"/>
          <w:sz w:val="28"/>
          <w:szCs w:val="28"/>
        </w:rPr>
      </w:pPr>
      <w:r w:rsidRPr="0020039F">
        <w:rPr>
          <w:color w:val="000000"/>
          <w:sz w:val="28"/>
          <w:szCs w:val="28"/>
        </w:rPr>
        <w:lastRenderedPageBreak/>
        <w:t xml:space="preserve">Вплив усіх факторів, як внутрішніх, так і зовнішніх, на економічну безпеку підприємства дістає свій прояв у зміні показників його діяльності. Отже, рівень економічної безпеки підприємства </w:t>
      </w:r>
      <w:proofErr w:type="gramStart"/>
      <w:r w:rsidRPr="0020039F">
        <w:rPr>
          <w:color w:val="000000"/>
          <w:sz w:val="28"/>
          <w:szCs w:val="28"/>
        </w:rPr>
        <w:t>Р</w:t>
      </w:r>
      <w:r w:rsidRPr="0020039F">
        <w:rPr>
          <w:color w:val="000000"/>
          <w:sz w:val="28"/>
          <w:szCs w:val="28"/>
          <w:vertAlign w:val="subscript"/>
        </w:rPr>
        <w:t xml:space="preserve">ек.б </w:t>
      </w:r>
      <w:r w:rsidRPr="0020039F">
        <w:rPr>
          <w:color w:val="000000"/>
          <w:sz w:val="28"/>
          <w:szCs w:val="28"/>
        </w:rPr>
        <w:t xml:space="preserve"> може</w:t>
      </w:r>
      <w:proofErr w:type="gramEnd"/>
      <w:r w:rsidRPr="0020039F">
        <w:rPr>
          <w:color w:val="000000"/>
          <w:sz w:val="28"/>
          <w:szCs w:val="28"/>
        </w:rPr>
        <w:t xml:space="preserve"> бути поданий у вигляді функції багатьох змінних:</w:t>
      </w:r>
    </w:p>
    <w:p w:rsidR="00AD64C1" w:rsidRPr="00AB143F" w:rsidRDefault="00AD64C1" w:rsidP="00AD64C1">
      <w:pPr>
        <w:shd w:val="clear" w:color="auto" w:fill="FFFFFF"/>
        <w:ind w:firstLine="540"/>
        <w:rPr>
          <w:color w:val="000000"/>
          <w:sz w:val="28"/>
          <w:szCs w:val="28"/>
        </w:rPr>
      </w:pPr>
    </w:p>
    <w:p w:rsidR="00AD64C1" w:rsidRPr="00770AA2" w:rsidRDefault="00AD64C1" w:rsidP="00AD64C1">
      <w:pPr>
        <w:shd w:val="clear" w:color="auto" w:fill="FFFFFF"/>
        <w:ind w:firstLine="540"/>
        <w:jc w:val="right"/>
        <w:rPr>
          <w:color w:val="000000"/>
          <w:sz w:val="28"/>
          <w:szCs w:val="28"/>
          <w:lang w:val="uk-UA"/>
        </w:rPr>
      </w:pPr>
      <w:r>
        <w:rPr>
          <w:noProof/>
          <w:color w:val="000000"/>
          <w:sz w:val="28"/>
          <w:szCs w:val="28"/>
          <w:vertAlign w:val="subscript"/>
          <w:lang w:val="uk-UA" w:eastAsia="uk-UA"/>
        </w:rPr>
        <w:drawing>
          <wp:inline distT="0" distB="0" distL="0" distR="0" wp14:anchorId="359770BD" wp14:editId="0DCCD323">
            <wp:extent cx="3657600" cy="2857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cstate="print"/>
                    <a:srcRect/>
                    <a:stretch>
                      <a:fillRect/>
                    </a:stretch>
                  </pic:blipFill>
                  <pic:spPr bwMode="auto">
                    <a:xfrm>
                      <a:off x="0" y="0"/>
                      <a:ext cx="3657600" cy="285750"/>
                    </a:xfrm>
                    <a:prstGeom prst="rect">
                      <a:avLst/>
                    </a:prstGeom>
                    <a:noFill/>
                    <a:ln w="9525">
                      <a:noFill/>
                      <a:miter lim="800000"/>
                      <a:headEnd/>
                      <a:tailEnd/>
                    </a:ln>
                  </pic:spPr>
                </pic:pic>
              </a:graphicData>
            </a:graphic>
          </wp:inline>
        </w:drawing>
      </w:r>
      <w:r>
        <w:rPr>
          <w:color w:val="000000"/>
          <w:sz w:val="28"/>
          <w:szCs w:val="28"/>
          <w:lang w:val="uk-UA"/>
        </w:rPr>
        <w:t xml:space="preserve">                 (</w:t>
      </w:r>
      <w:r>
        <w:rPr>
          <w:color w:val="000000"/>
          <w:sz w:val="28"/>
          <w:szCs w:val="28"/>
          <w:lang w:val="uk-UA"/>
        </w:rPr>
        <w:t>17</w:t>
      </w:r>
      <w:r>
        <w:rPr>
          <w:color w:val="000000"/>
          <w:sz w:val="28"/>
          <w:szCs w:val="28"/>
          <w:lang w:val="uk-UA"/>
        </w:rPr>
        <w:t>.1)</w:t>
      </w:r>
    </w:p>
    <w:p w:rsidR="00AD64C1" w:rsidRPr="00770AA2" w:rsidRDefault="00AD64C1" w:rsidP="00AD64C1">
      <w:pPr>
        <w:shd w:val="clear" w:color="auto" w:fill="FFFFFF"/>
        <w:ind w:firstLine="540"/>
        <w:jc w:val="right"/>
        <w:rPr>
          <w:color w:val="000000"/>
          <w:sz w:val="28"/>
          <w:szCs w:val="28"/>
          <w:lang w:val="uk-UA"/>
        </w:rPr>
      </w:pPr>
      <w:r>
        <w:rPr>
          <w:noProof/>
          <w:color w:val="000000"/>
          <w:sz w:val="28"/>
          <w:szCs w:val="28"/>
          <w:vertAlign w:val="subscript"/>
          <w:lang w:val="uk-UA" w:eastAsia="uk-UA"/>
        </w:rPr>
        <w:drawing>
          <wp:inline distT="0" distB="0" distL="0" distR="0" wp14:anchorId="05CC9C57" wp14:editId="1596790B">
            <wp:extent cx="1028700" cy="5048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cstate="print"/>
                    <a:srcRect/>
                    <a:stretch>
                      <a:fillRect/>
                    </a:stretch>
                  </pic:blipFill>
                  <pic:spPr bwMode="auto">
                    <a:xfrm>
                      <a:off x="0" y="0"/>
                      <a:ext cx="1028700" cy="504825"/>
                    </a:xfrm>
                    <a:prstGeom prst="rect">
                      <a:avLst/>
                    </a:prstGeom>
                    <a:noFill/>
                    <a:ln w="9525">
                      <a:noFill/>
                      <a:miter lim="800000"/>
                      <a:headEnd/>
                      <a:tailEnd/>
                    </a:ln>
                  </pic:spPr>
                </pic:pic>
              </a:graphicData>
            </a:graphic>
          </wp:inline>
        </w:drawing>
      </w:r>
      <w:r w:rsidRPr="00AB143F">
        <w:rPr>
          <w:color w:val="000000"/>
          <w:sz w:val="28"/>
          <w:szCs w:val="28"/>
        </w:rPr>
        <w:t xml:space="preserve"> </w:t>
      </w:r>
      <w:proofErr w:type="gramStart"/>
      <w:r w:rsidRPr="00AB143F">
        <w:rPr>
          <w:color w:val="000000"/>
          <w:sz w:val="28"/>
          <w:szCs w:val="28"/>
        </w:rPr>
        <w:t>,</w:t>
      </w:r>
      <w:r>
        <w:rPr>
          <w:color w:val="000000"/>
          <w:sz w:val="28"/>
          <w:szCs w:val="28"/>
          <w:lang w:val="uk-UA"/>
        </w:rPr>
        <w:t xml:space="preserve">   </w:t>
      </w:r>
      <w:proofErr w:type="gramEnd"/>
      <w:r>
        <w:rPr>
          <w:color w:val="000000"/>
          <w:sz w:val="28"/>
          <w:szCs w:val="28"/>
          <w:lang w:val="uk-UA"/>
        </w:rPr>
        <w:t xml:space="preserve">                                          (</w:t>
      </w:r>
      <w:r>
        <w:rPr>
          <w:color w:val="000000"/>
          <w:sz w:val="28"/>
          <w:szCs w:val="28"/>
          <w:lang w:val="uk-UA"/>
        </w:rPr>
        <w:t>17</w:t>
      </w:r>
      <w:r>
        <w:rPr>
          <w:color w:val="000000"/>
          <w:sz w:val="28"/>
          <w:szCs w:val="28"/>
          <w:lang w:val="uk-UA"/>
        </w:rPr>
        <w:t>.2)</w:t>
      </w:r>
    </w:p>
    <w:p w:rsidR="00AD64C1" w:rsidRPr="0020039F" w:rsidRDefault="00AD64C1" w:rsidP="00AD64C1">
      <w:pPr>
        <w:shd w:val="clear" w:color="auto" w:fill="FFFFFF"/>
        <w:ind w:firstLine="540"/>
        <w:jc w:val="center"/>
        <w:rPr>
          <w:color w:val="000000"/>
          <w:sz w:val="28"/>
          <w:szCs w:val="28"/>
        </w:rPr>
      </w:pPr>
    </w:p>
    <w:p w:rsidR="00AD64C1" w:rsidRPr="0020039F" w:rsidRDefault="00AD64C1" w:rsidP="00AD64C1">
      <w:pPr>
        <w:shd w:val="clear" w:color="auto" w:fill="FFFFFF"/>
        <w:rPr>
          <w:color w:val="000000"/>
          <w:sz w:val="28"/>
          <w:szCs w:val="28"/>
        </w:rPr>
      </w:pPr>
      <w:r w:rsidRPr="0020039F">
        <w:rPr>
          <w:color w:val="000000"/>
          <w:sz w:val="28"/>
          <w:szCs w:val="28"/>
        </w:rPr>
        <w:t>де</w:t>
      </w:r>
      <w:r>
        <w:rPr>
          <w:color w:val="000000"/>
          <w:sz w:val="28"/>
          <w:szCs w:val="28"/>
        </w:rPr>
        <w:tab/>
      </w:r>
      <w:r w:rsidRPr="0020039F">
        <w:rPr>
          <w:i/>
          <w:color w:val="000000"/>
          <w:sz w:val="28"/>
          <w:szCs w:val="28"/>
        </w:rPr>
        <w:t>х</w:t>
      </w:r>
      <w:r w:rsidRPr="0020039F">
        <w:rPr>
          <w:color w:val="000000"/>
          <w:sz w:val="28"/>
          <w:szCs w:val="28"/>
          <w:vertAlign w:val="subscript"/>
        </w:rPr>
        <w:t>1</w:t>
      </w:r>
      <w:r w:rsidRPr="0020039F">
        <w:rPr>
          <w:color w:val="000000"/>
          <w:sz w:val="28"/>
          <w:szCs w:val="28"/>
        </w:rPr>
        <w:t xml:space="preserve">, </w:t>
      </w:r>
      <w:r w:rsidRPr="0020039F">
        <w:rPr>
          <w:i/>
          <w:color w:val="000000"/>
          <w:sz w:val="28"/>
          <w:szCs w:val="28"/>
        </w:rPr>
        <w:t>х</w:t>
      </w:r>
      <w:r w:rsidRPr="0020039F">
        <w:rPr>
          <w:color w:val="000000"/>
          <w:sz w:val="28"/>
          <w:szCs w:val="28"/>
          <w:vertAlign w:val="subscript"/>
        </w:rPr>
        <w:t>2</w:t>
      </w:r>
      <w:r w:rsidRPr="0020039F">
        <w:rPr>
          <w:color w:val="000000"/>
          <w:sz w:val="28"/>
          <w:szCs w:val="28"/>
        </w:rPr>
        <w:t xml:space="preserve">, </w:t>
      </w:r>
      <w:r>
        <w:rPr>
          <w:color w:val="000000"/>
          <w:sz w:val="28"/>
          <w:szCs w:val="28"/>
        </w:rPr>
        <w:t>…</w:t>
      </w:r>
      <w:r w:rsidRPr="0020039F">
        <w:rPr>
          <w:color w:val="000000"/>
          <w:sz w:val="28"/>
          <w:szCs w:val="28"/>
        </w:rPr>
        <w:t xml:space="preserve">, </w:t>
      </w:r>
      <w:r w:rsidRPr="0020039F">
        <w:rPr>
          <w:i/>
          <w:color w:val="000000"/>
          <w:sz w:val="28"/>
          <w:szCs w:val="28"/>
        </w:rPr>
        <w:t>х</w:t>
      </w:r>
      <w:r w:rsidRPr="0020039F">
        <w:rPr>
          <w:i/>
          <w:color w:val="000000"/>
          <w:sz w:val="28"/>
          <w:szCs w:val="28"/>
          <w:vertAlign w:val="subscript"/>
        </w:rPr>
        <w:t>n</w:t>
      </w:r>
      <w:r w:rsidRPr="0020039F">
        <w:rPr>
          <w:color w:val="000000"/>
          <w:sz w:val="28"/>
          <w:szCs w:val="28"/>
        </w:rPr>
        <w:t xml:space="preserve"> </w:t>
      </w:r>
      <w:r>
        <w:rPr>
          <w:sz w:val="28"/>
          <w:szCs w:val="28"/>
        </w:rPr>
        <w:t>–</w:t>
      </w:r>
      <w:r w:rsidRPr="0020039F">
        <w:rPr>
          <w:i/>
          <w:iCs/>
          <w:color w:val="000000"/>
          <w:sz w:val="28"/>
          <w:szCs w:val="28"/>
        </w:rPr>
        <w:t xml:space="preserve"> </w:t>
      </w:r>
      <w:r w:rsidRPr="0020039F">
        <w:rPr>
          <w:color w:val="000000"/>
          <w:sz w:val="28"/>
          <w:szCs w:val="28"/>
        </w:rPr>
        <w:t>основні показники діяльності підприємства;</w:t>
      </w:r>
    </w:p>
    <w:p w:rsidR="00AD64C1" w:rsidRPr="0020039F" w:rsidRDefault="00AD64C1" w:rsidP="00AD64C1">
      <w:pPr>
        <w:shd w:val="clear" w:color="auto" w:fill="FFFFFF"/>
        <w:ind w:firstLine="720"/>
        <w:rPr>
          <w:color w:val="000000"/>
          <w:sz w:val="28"/>
          <w:szCs w:val="28"/>
        </w:rPr>
      </w:pPr>
      <w:r w:rsidRPr="0020039F">
        <w:rPr>
          <w:i/>
          <w:color w:val="000000"/>
          <w:sz w:val="28"/>
          <w:szCs w:val="28"/>
        </w:rPr>
        <w:t>f</w:t>
      </w:r>
      <w:r w:rsidRPr="0020039F">
        <w:rPr>
          <w:color w:val="000000"/>
          <w:sz w:val="28"/>
          <w:szCs w:val="28"/>
        </w:rPr>
        <w:t>(</w:t>
      </w:r>
      <w:r w:rsidRPr="0020039F">
        <w:rPr>
          <w:i/>
          <w:color w:val="000000"/>
          <w:sz w:val="28"/>
          <w:szCs w:val="28"/>
        </w:rPr>
        <w:t>x</w:t>
      </w:r>
      <w:r w:rsidRPr="0020039F">
        <w:rPr>
          <w:color w:val="000000"/>
          <w:sz w:val="28"/>
          <w:szCs w:val="28"/>
          <w:vertAlign w:val="subscript"/>
        </w:rPr>
        <w:t>1</w:t>
      </w:r>
      <w:r w:rsidRPr="0020039F">
        <w:rPr>
          <w:color w:val="000000"/>
          <w:sz w:val="28"/>
          <w:szCs w:val="28"/>
        </w:rPr>
        <w:t xml:space="preserve">), </w:t>
      </w:r>
      <w:r w:rsidRPr="0020039F">
        <w:rPr>
          <w:i/>
          <w:color w:val="000000"/>
          <w:sz w:val="28"/>
          <w:szCs w:val="28"/>
        </w:rPr>
        <w:t>f</w:t>
      </w:r>
      <w:r w:rsidRPr="0020039F">
        <w:rPr>
          <w:color w:val="000000"/>
          <w:sz w:val="28"/>
          <w:szCs w:val="28"/>
        </w:rPr>
        <w:t>(</w:t>
      </w:r>
      <w:r w:rsidRPr="0020039F">
        <w:rPr>
          <w:i/>
          <w:color w:val="000000"/>
          <w:sz w:val="28"/>
          <w:szCs w:val="28"/>
        </w:rPr>
        <w:t>x</w:t>
      </w:r>
      <w:r w:rsidRPr="0020039F">
        <w:rPr>
          <w:color w:val="000000"/>
          <w:sz w:val="28"/>
          <w:szCs w:val="28"/>
          <w:vertAlign w:val="subscript"/>
        </w:rPr>
        <w:t>2</w:t>
      </w:r>
      <w:r w:rsidRPr="0020039F">
        <w:rPr>
          <w:color w:val="000000"/>
          <w:sz w:val="28"/>
          <w:szCs w:val="28"/>
        </w:rPr>
        <w:t xml:space="preserve">), </w:t>
      </w:r>
      <w:r>
        <w:rPr>
          <w:color w:val="000000"/>
          <w:sz w:val="28"/>
          <w:szCs w:val="28"/>
        </w:rPr>
        <w:t>…</w:t>
      </w:r>
      <w:r w:rsidRPr="0020039F">
        <w:rPr>
          <w:color w:val="000000"/>
          <w:sz w:val="28"/>
          <w:szCs w:val="28"/>
        </w:rPr>
        <w:t xml:space="preserve">, </w:t>
      </w:r>
      <w:r w:rsidRPr="0020039F">
        <w:rPr>
          <w:i/>
          <w:color w:val="000000"/>
          <w:sz w:val="28"/>
          <w:szCs w:val="28"/>
        </w:rPr>
        <w:t>f</w:t>
      </w:r>
      <w:r w:rsidRPr="0020039F">
        <w:rPr>
          <w:color w:val="000000"/>
          <w:sz w:val="28"/>
          <w:szCs w:val="28"/>
        </w:rPr>
        <w:t>(</w:t>
      </w:r>
      <w:r w:rsidRPr="0020039F">
        <w:rPr>
          <w:i/>
          <w:color w:val="000000"/>
          <w:sz w:val="28"/>
          <w:szCs w:val="28"/>
        </w:rPr>
        <w:t>x</w:t>
      </w:r>
      <w:r w:rsidRPr="0020039F">
        <w:rPr>
          <w:i/>
          <w:color w:val="000000"/>
          <w:sz w:val="28"/>
          <w:szCs w:val="28"/>
          <w:vertAlign w:val="subscript"/>
        </w:rPr>
        <w:t>n</w:t>
      </w:r>
      <w:r w:rsidRPr="0020039F">
        <w:rPr>
          <w:color w:val="000000"/>
          <w:sz w:val="28"/>
          <w:szCs w:val="28"/>
        </w:rPr>
        <w:t xml:space="preserve">) </w:t>
      </w:r>
      <w:r>
        <w:rPr>
          <w:sz w:val="28"/>
          <w:szCs w:val="28"/>
        </w:rPr>
        <w:t>–</w:t>
      </w:r>
      <w:r w:rsidRPr="0020039F">
        <w:rPr>
          <w:i/>
          <w:iCs/>
          <w:color w:val="000000"/>
          <w:sz w:val="28"/>
          <w:szCs w:val="28"/>
        </w:rPr>
        <w:t xml:space="preserve"> </w:t>
      </w:r>
      <w:r w:rsidRPr="0020039F">
        <w:rPr>
          <w:color w:val="000000"/>
          <w:sz w:val="28"/>
          <w:szCs w:val="28"/>
        </w:rPr>
        <w:t xml:space="preserve">локальні функції залежності рівня економічної безпеки від відповідних показників діяльності підприємства; </w:t>
      </w:r>
    </w:p>
    <w:p w:rsidR="00AD64C1" w:rsidRDefault="00AD64C1" w:rsidP="00AD64C1">
      <w:pPr>
        <w:shd w:val="clear" w:color="auto" w:fill="FFFFFF"/>
        <w:ind w:firstLine="720"/>
        <w:rPr>
          <w:color w:val="000000"/>
          <w:sz w:val="28"/>
          <w:szCs w:val="28"/>
        </w:rPr>
      </w:pPr>
      <w:r w:rsidRPr="0020039F">
        <w:rPr>
          <w:iCs/>
          <w:color w:val="000000"/>
          <w:sz w:val="28"/>
          <w:szCs w:val="28"/>
        </w:rPr>
        <w:t>α</w:t>
      </w:r>
      <w:r w:rsidRPr="0020039F">
        <w:rPr>
          <w:iCs/>
          <w:color w:val="000000"/>
          <w:sz w:val="28"/>
          <w:szCs w:val="28"/>
          <w:vertAlign w:val="subscript"/>
        </w:rPr>
        <w:t>1</w:t>
      </w:r>
      <w:r w:rsidRPr="0020039F">
        <w:rPr>
          <w:iCs/>
          <w:color w:val="000000"/>
          <w:sz w:val="28"/>
          <w:szCs w:val="28"/>
        </w:rPr>
        <w:t>, α</w:t>
      </w:r>
      <w:r w:rsidRPr="0020039F">
        <w:rPr>
          <w:iCs/>
          <w:color w:val="000000"/>
          <w:sz w:val="28"/>
          <w:szCs w:val="28"/>
          <w:vertAlign w:val="subscript"/>
        </w:rPr>
        <w:t>2</w:t>
      </w:r>
      <w:r w:rsidRPr="0020039F">
        <w:rPr>
          <w:color w:val="000000"/>
          <w:sz w:val="28"/>
          <w:szCs w:val="28"/>
        </w:rPr>
        <w:t xml:space="preserve">, </w:t>
      </w:r>
      <w:r>
        <w:rPr>
          <w:color w:val="000000"/>
          <w:sz w:val="28"/>
          <w:szCs w:val="28"/>
        </w:rPr>
        <w:t>…</w:t>
      </w:r>
      <w:r w:rsidRPr="0020039F">
        <w:rPr>
          <w:color w:val="000000"/>
          <w:sz w:val="28"/>
          <w:szCs w:val="28"/>
        </w:rPr>
        <w:t xml:space="preserve">, </w:t>
      </w:r>
      <w:r w:rsidRPr="0020039F">
        <w:rPr>
          <w:i/>
          <w:iCs/>
          <w:color w:val="000000"/>
          <w:sz w:val="28"/>
          <w:szCs w:val="28"/>
        </w:rPr>
        <w:t>α</w:t>
      </w:r>
      <w:r w:rsidRPr="0020039F">
        <w:rPr>
          <w:i/>
          <w:iCs/>
          <w:color w:val="000000"/>
          <w:sz w:val="28"/>
          <w:szCs w:val="28"/>
          <w:vertAlign w:val="subscript"/>
        </w:rPr>
        <w:t>i</w:t>
      </w:r>
      <w:r w:rsidRPr="0020039F">
        <w:rPr>
          <w:iCs/>
          <w:color w:val="000000"/>
          <w:sz w:val="28"/>
          <w:szCs w:val="28"/>
        </w:rPr>
        <w:t xml:space="preserve"> </w:t>
      </w:r>
      <w:r>
        <w:rPr>
          <w:sz w:val="28"/>
          <w:szCs w:val="28"/>
        </w:rPr>
        <w:t>–</w:t>
      </w:r>
      <w:r w:rsidRPr="0020039F">
        <w:rPr>
          <w:i/>
          <w:iCs/>
          <w:color w:val="000000"/>
          <w:sz w:val="28"/>
          <w:szCs w:val="28"/>
        </w:rPr>
        <w:t xml:space="preserve"> </w:t>
      </w:r>
      <w:r w:rsidRPr="0020039F">
        <w:rPr>
          <w:color w:val="000000"/>
          <w:sz w:val="28"/>
          <w:szCs w:val="28"/>
        </w:rPr>
        <w:t>питома вага значущості</w:t>
      </w:r>
      <w:r w:rsidRPr="0020039F">
        <w:rPr>
          <w:sz w:val="28"/>
          <w:szCs w:val="28"/>
        </w:rPr>
        <w:t xml:space="preserve"> </w:t>
      </w:r>
      <w:r w:rsidRPr="0020039F">
        <w:rPr>
          <w:color w:val="000000"/>
          <w:sz w:val="28"/>
          <w:szCs w:val="28"/>
        </w:rPr>
        <w:t xml:space="preserve">кожного показника для економічної </w:t>
      </w:r>
      <w:r>
        <w:rPr>
          <w:color w:val="000000"/>
          <w:sz w:val="28"/>
          <w:szCs w:val="28"/>
        </w:rPr>
        <w:t>б</w:t>
      </w:r>
      <w:r w:rsidRPr="0020039F">
        <w:rPr>
          <w:color w:val="000000"/>
          <w:sz w:val="28"/>
          <w:szCs w:val="28"/>
        </w:rPr>
        <w:t xml:space="preserve">езпеки підприємства; </w:t>
      </w:r>
    </w:p>
    <w:p w:rsidR="00AD64C1" w:rsidRPr="00770AA2" w:rsidRDefault="00AD64C1" w:rsidP="00AD64C1">
      <w:pPr>
        <w:pStyle w:val="a3"/>
        <w:numPr>
          <w:ilvl w:val="0"/>
          <w:numId w:val="11"/>
        </w:numPr>
        <w:shd w:val="clear" w:color="auto" w:fill="FFFFFF"/>
        <w:rPr>
          <w:sz w:val="28"/>
          <w:szCs w:val="28"/>
        </w:rPr>
      </w:pPr>
      <w:r w:rsidRPr="00770AA2">
        <w:rPr>
          <w:color w:val="000000"/>
          <w:sz w:val="28"/>
          <w:szCs w:val="28"/>
        </w:rPr>
        <w:t>кількість показників.</w:t>
      </w:r>
    </w:p>
    <w:p w:rsidR="00AD64C1" w:rsidRPr="00923BDE" w:rsidRDefault="00AD64C1" w:rsidP="00AD64C1">
      <w:pPr>
        <w:ind w:firstLine="720"/>
        <w:rPr>
          <w:spacing w:val="-4"/>
          <w:sz w:val="28"/>
          <w:szCs w:val="28"/>
        </w:rPr>
      </w:pPr>
      <w:r w:rsidRPr="00923BDE">
        <w:rPr>
          <w:spacing w:val="-4"/>
          <w:sz w:val="28"/>
          <w:szCs w:val="28"/>
        </w:rPr>
        <w:t xml:space="preserve">Для промислових підприємств оцінка економічної безпеки є важливою, передусім, через те, що їх активно задіяний потенціал є визначальним чинником антикризового розвитку, гарантом економічного зростання і підтримки економічної незалежності та безпеки країни. </w:t>
      </w:r>
      <w:r>
        <w:rPr>
          <w:spacing w:val="-4"/>
          <w:sz w:val="28"/>
          <w:szCs w:val="28"/>
        </w:rPr>
        <w:pgNum/>
      </w:r>
      <w:r>
        <w:rPr>
          <w:spacing w:val="-4"/>
          <w:sz w:val="28"/>
          <w:szCs w:val="28"/>
        </w:rPr>
        <w:t>актичнее</w:t>
      </w:r>
      <w:r>
        <w:rPr>
          <w:spacing w:val="-4"/>
          <w:sz w:val="28"/>
          <w:szCs w:val="28"/>
        </w:rPr>
        <w:pgNum/>
      </w:r>
      <w:r>
        <w:rPr>
          <w:spacing w:val="-4"/>
          <w:sz w:val="28"/>
          <w:szCs w:val="28"/>
        </w:rPr>
        <w:t>а</w:t>
      </w:r>
      <w:r w:rsidRPr="00923BDE">
        <w:rPr>
          <w:spacing w:val="-4"/>
          <w:sz w:val="28"/>
          <w:szCs w:val="28"/>
        </w:rPr>
        <w:t xml:space="preserve"> пов</w:t>
      </w:r>
      <w:r>
        <w:rPr>
          <w:spacing w:val="-4"/>
          <w:sz w:val="28"/>
          <w:szCs w:val="28"/>
        </w:rPr>
        <w:t>’</w:t>
      </w:r>
      <w:r w:rsidRPr="00923BDE">
        <w:rPr>
          <w:spacing w:val="-4"/>
          <w:sz w:val="28"/>
          <w:szCs w:val="28"/>
        </w:rPr>
        <w:t>язана з непередбачуваними наслідками деіндустріалізації держави, в якій багатогалузева індустрія є одним з найсильніших засобів зміцнення його єдності.</w:t>
      </w:r>
    </w:p>
    <w:p w:rsidR="00AD64C1" w:rsidRPr="00923BDE" w:rsidRDefault="00AD64C1" w:rsidP="00AD64C1">
      <w:pPr>
        <w:ind w:firstLine="720"/>
        <w:rPr>
          <w:sz w:val="28"/>
          <w:szCs w:val="28"/>
        </w:rPr>
      </w:pPr>
      <w:r w:rsidRPr="00923BDE">
        <w:rPr>
          <w:sz w:val="28"/>
          <w:szCs w:val="28"/>
        </w:rPr>
        <w:t>Стратегія економічної безпеки повинна включати: характеристику зовнішніх і внутрішніх загроз економічній безпеці підприємства; визначення і моніторинг чинників, які зміцнюють або негативно впливають на стійкість його соціально-економічного стану на короткострокову і середньострокову (три-п</w:t>
      </w:r>
      <w:r>
        <w:rPr>
          <w:sz w:val="28"/>
          <w:szCs w:val="28"/>
        </w:rPr>
        <w:t>’</w:t>
      </w:r>
      <w:r w:rsidRPr="00923BDE">
        <w:rPr>
          <w:sz w:val="28"/>
          <w:szCs w:val="28"/>
        </w:rPr>
        <w:t>ять років) перспективу; визначення критеріїв і параметрів (допустимих значень) показників, що характеризують інтереси підприємства і відповідають вимогам його економічної безпеки; розробку економічної політики, що включає механізми обліку, які впливають на стан економічної безпеки чинників; напрями діяльності підприємства відносно реалізації стратегії.</w:t>
      </w:r>
    </w:p>
    <w:p w:rsidR="00AD64C1" w:rsidRPr="00923BDE" w:rsidRDefault="00AD64C1" w:rsidP="00AD64C1">
      <w:pPr>
        <w:ind w:firstLine="720"/>
        <w:rPr>
          <w:sz w:val="28"/>
          <w:szCs w:val="28"/>
        </w:rPr>
      </w:pPr>
      <w:r w:rsidRPr="00923BDE">
        <w:rPr>
          <w:sz w:val="28"/>
          <w:szCs w:val="28"/>
        </w:rPr>
        <w:t>Стратегічне планування є ефективним засобом формального прогнозування майбутніх проблем і можливостей, забезпечуючи вищому керівництву можливість планування виробництва на тривалий період. Воно є основою для прийняття рішень щодо попередження і зниження ризиків.</w:t>
      </w:r>
    </w:p>
    <w:p w:rsidR="00AD64C1" w:rsidRPr="00923BDE" w:rsidRDefault="00AD64C1" w:rsidP="00AD64C1">
      <w:pPr>
        <w:ind w:firstLine="720"/>
        <w:rPr>
          <w:sz w:val="28"/>
          <w:szCs w:val="28"/>
        </w:rPr>
      </w:pPr>
      <w:r w:rsidRPr="00923BDE">
        <w:rPr>
          <w:sz w:val="28"/>
          <w:szCs w:val="28"/>
        </w:rPr>
        <w:t>Тактичне планування економічної безпеки має на меті розробку та здійснення тактичної політики підприємства у певній галузі, що забезпечує цілеспрямовану реалізацію конкретних тактичних завдань.</w:t>
      </w:r>
    </w:p>
    <w:p w:rsidR="00AD64C1" w:rsidRPr="004922C0" w:rsidRDefault="00AD64C1" w:rsidP="00AD64C1">
      <w:pPr>
        <w:ind w:firstLine="720"/>
        <w:rPr>
          <w:sz w:val="28"/>
          <w:szCs w:val="28"/>
        </w:rPr>
      </w:pPr>
      <w:r w:rsidRPr="00923BDE">
        <w:rPr>
          <w:sz w:val="28"/>
          <w:szCs w:val="28"/>
        </w:rPr>
        <w:t xml:space="preserve">Інформаційні системи управління підприємством, серед яких ключове місце належить системі бухгалтерського обліку, повинні організовуватися таким чином, щоб забезпечувати стратегічне і </w:t>
      </w:r>
      <w:r>
        <w:rPr>
          <w:sz w:val="28"/>
          <w:szCs w:val="28"/>
        </w:rPr>
        <w:pgNum/>
      </w:r>
      <w:r>
        <w:rPr>
          <w:sz w:val="28"/>
          <w:szCs w:val="28"/>
        </w:rPr>
        <w:t>актичнее</w:t>
      </w:r>
      <w:r w:rsidRPr="00923BDE">
        <w:rPr>
          <w:sz w:val="28"/>
          <w:szCs w:val="28"/>
        </w:rPr>
        <w:t xml:space="preserve"> планування діяльності та унеможливлювати вихід інформації не призначенням, що і служить основою економічної безпеки підприємства.</w:t>
      </w:r>
    </w:p>
    <w:p w:rsidR="00AD64C1" w:rsidRPr="00F162EC" w:rsidRDefault="00AD64C1" w:rsidP="00AD64C1">
      <w:pPr>
        <w:ind w:firstLine="720"/>
        <w:rPr>
          <w:sz w:val="28"/>
          <w:szCs w:val="28"/>
        </w:rPr>
      </w:pPr>
      <w:r w:rsidRPr="004922C0">
        <w:rPr>
          <w:bCs/>
          <w:sz w:val="28"/>
          <w:szCs w:val="28"/>
        </w:rPr>
        <w:t>Для інтегральної оцінки рівня економічної безпеки можна рекомендувати методику,</w:t>
      </w:r>
      <w:r w:rsidRPr="004922C0">
        <w:rPr>
          <w:sz w:val="28"/>
          <w:szCs w:val="28"/>
        </w:rPr>
        <w:t xml:space="preserve"> що базується на використанні тради</w:t>
      </w:r>
      <w:r w:rsidRPr="004922C0">
        <w:rPr>
          <w:sz w:val="28"/>
          <w:szCs w:val="28"/>
        </w:rPr>
        <w:softHyphen/>
        <w:t xml:space="preserve">ційних </w:t>
      </w:r>
      <w:r w:rsidRPr="004922C0">
        <w:rPr>
          <w:sz w:val="28"/>
          <w:szCs w:val="28"/>
        </w:rPr>
        <w:lastRenderedPageBreak/>
        <w:t xml:space="preserve">показників, темпів їхньої зміни та ймовірності реалізації специфічних ризиків. </w:t>
      </w:r>
      <w:r w:rsidRPr="00F162EC">
        <w:rPr>
          <w:sz w:val="28"/>
          <w:szCs w:val="28"/>
        </w:rPr>
        <w:t>Процедура проведення розрахунків склада</w:t>
      </w:r>
      <w:r w:rsidRPr="00F162EC">
        <w:rPr>
          <w:sz w:val="28"/>
          <w:szCs w:val="28"/>
        </w:rPr>
        <w:softHyphen/>
        <w:t>ється з таких</w:t>
      </w:r>
      <w:r w:rsidRPr="00F162EC">
        <w:rPr>
          <w:b/>
          <w:bCs/>
          <w:sz w:val="28"/>
          <w:szCs w:val="28"/>
        </w:rPr>
        <w:t xml:space="preserve"> </w:t>
      </w:r>
      <w:r w:rsidRPr="00F162EC">
        <w:rPr>
          <w:bCs/>
          <w:sz w:val="28"/>
          <w:szCs w:val="28"/>
        </w:rPr>
        <w:t>етапів:</w:t>
      </w:r>
    </w:p>
    <w:p w:rsidR="00AD64C1" w:rsidRPr="00923BDE" w:rsidRDefault="00AD64C1" w:rsidP="00AD64C1">
      <w:pPr>
        <w:widowControl w:val="0"/>
        <w:numPr>
          <w:ilvl w:val="0"/>
          <w:numId w:val="4"/>
        </w:numPr>
        <w:tabs>
          <w:tab w:val="clear" w:pos="1530"/>
          <w:tab w:val="num" w:pos="900"/>
          <w:tab w:val="left" w:pos="1092"/>
        </w:tabs>
        <w:autoSpaceDE w:val="0"/>
        <w:autoSpaceDN w:val="0"/>
        <w:adjustRightInd w:val="0"/>
        <w:ind w:left="0" w:firstLine="720"/>
        <w:rPr>
          <w:sz w:val="28"/>
          <w:szCs w:val="28"/>
        </w:rPr>
      </w:pPr>
      <w:r w:rsidRPr="00923BDE">
        <w:rPr>
          <w:sz w:val="28"/>
          <w:szCs w:val="28"/>
        </w:rPr>
        <w:t>Визначення нормативного рівня показників кожної складо</w:t>
      </w:r>
      <w:r w:rsidRPr="00923BDE">
        <w:rPr>
          <w:sz w:val="28"/>
          <w:szCs w:val="28"/>
        </w:rPr>
        <w:softHyphen/>
        <w:t>вої економічної безпеки (наприклад, фінансову складову можна охарактеризувати системою показників фінансової стійкості; ін</w:t>
      </w:r>
      <w:r w:rsidRPr="00923BDE">
        <w:rPr>
          <w:sz w:val="28"/>
          <w:szCs w:val="28"/>
        </w:rPr>
        <w:softHyphen/>
        <w:t xml:space="preserve">формаційну </w:t>
      </w:r>
      <w:r>
        <w:rPr>
          <w:sz w:val="28"/>
          <w:szCs w:val="28"/>
        </w:rPr>
        <w:t>–</w:t>
      </w:r>
      <w:r w:rsidRPr="00923BDE">
        <w:rPr>
          <w:sz w:val="28"/>
          <w:szCs w:val="28"/>
        </w:rPr>
        <w:t xml:space="preserve"> показниками ефективності інвестицій в інформа</w:t>
      </w:r>
      <w:r w:rsidRPr="00923BDE">
        <w:rPr>
          <w:sz w:val="28"/>
          <w:szCs w:val="28"/>
        </w:rPr>
        <w:softHyphen/>
        <w:t>ційні технології, ефективності володіння інформацією, показни</w:t>
      </w:r>
      <w:r w:rsidRPr="00923BDE">
        <w:rPr>
          <w:sz w:val="28"/>
          <w:szCs w:val="28"/>
        </w:rPr>
        <w:softHyphen/>
        <w:t>ками новизни інформації тощо).</w:t>
      </w:r>
    </w:p>
    <w:p w:rsidR="00AD64C1" w:rsidRPr="00923BDE" w:rsidRDefault="00AD64C1" w:rsidP="00AD64C1">
      <w:pPr>
        <w:widowControl w:val="0"/>
        <w:numPr>
          <w:ilvl w:val="0"/>
          <w:numId w:val="4"/>
        </w:numPr>
        <w:tabs>
          <w:tab w:val="clear" w:pos="1530"/>
          <w:tab w:val="num" w:pos="900"/>
          <w:tab w:val="left" w:pos="1050"/>
        </w:tabs>
        <w:autoSpaceDE w:val="0"/>
        <w:autoSpaceDN w:val="0"/>
        <w:adjustRightInd w:val="0"/>
        <w:ind w:left="0" w:firstLine="720"/>
        <w:rPr>
          <w:sz w:val="28"/>
          <w:szCs w:val="28"/>
        </w:rPr>
      </w:pPr>
      <w:r w:rsidRPr="00923BDE">
        <w:rPr>
          <w:sz w:val="28"/>
          <w:szCs w:val="28"/>
        </w:rPr>
        <w:t>Визначення системи цільових показників, сформованої на по</w:t>
      </w:r>
      <w:r w:rsidRPr="00923BDE">
        <w:rPr>
          <w:sz w:val="28"/>
          <w:szCs w:val="28"/>
        </w:rPr>
        <w:softHyphen/>
        <w:t>передньому етапі, на поточний період, а також визначення темпів їхньої зміни (вибір того чи іншого показника здійснюється керів</w:t>
      </w:r>
      <w:r w:rsidRPr="00923BDE">
        <w:rPr>
          <w:sz w:val="28"/>
          <w:szCs w:val="28"/>
        </w:rPr>
        <w:softHyphen/>
        <w:t>ництвом підприємства на базі корпоративної стратегії розвитку).</w:t>
      </w:r>
    </w:p>
    <w:p w:rsidR="00AD64C1" w:rsidRPr="00923BDE" w:rsidRDefault="00AD64C1" w:rsidP="00AD64C1">
      <w:pPr>
        <w:widowControl w:val="0"/>
        <w:numPr>
          <w:ilvl w:val="0"/>
          <w:numId w:val="4"/>
        </w:numPr>
        <w:tabs>
          <w:tab w:val="clear" w:pos="1530"/>
          <w:tab w:val="num" w:pos="900"/>
          <w:tab w:val="left" w:pos="1050"/>
        </w:tabs>
        <w:autoSpaceDE w:val="0"/>
        <w:autoSpaceDN w:val="0"/>
        <w:adjustRightInd w:val="0"/>
        <w:ind w:left="0" w:firstLine="720"/>
        <w:rPr>
          <w:sz w:val="28"/>
          <w:szCs w:val="28"/>
        </w:rPr>
      </w:pPr>
      <w:r w:rsidRPr="00923BDE">
        <w:rPr>
          <w:sz w:val="28"/>
          <w:szCs w:val="28"/>
        </w:rPr>
        <w:t>Визначення системи ризиків, якими переобтяжено діяль</w:t>
      </w:r>
      <w:r w:rsidRPr="00923BDE">
        <w:rPr>
          <w:sz w:val="28"/>
          <w:szCs w:val="28"/>
        </w:rPr>
        <w:softHyphen/>
        <w:t>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AD64C1" w:rsidRPr="00923BDE" w:rsidRDefault="00AD64C1" w:rsidP="00AD64C1">
      <w:pPr>
        <w:widowControl w:val="0"/>
        <w:numPr>
          <w:ilvl w:val="0"/>
          <w:numId w:val="4"/>
        </w:numPr>
        <w:tabs>
          <w:tab w:val="clear" w:pos="1530"/>
          <w:tab w:val="num" w:pos="900"/>
          <w:tab w:val="left" w:pos="1050"/>
        </w:tabs>
        <w:autoSpaceDE w:val="0"/>
        <w:autoSpaceDN w:val="0"/>
        <w:adjustRightInd w:val="0"/>
        <w:ind w:left="0" w:firstLine="720"/>
        <w:rPr>
          <w:sz w:val="28"/>
          <w:szCs w:val="28"/>
        </w:rPr>
      </w:pPr>
      <w:r w:rsidRPr="00923BDE">
        <w:rPr>
          <w:sz w:val="28"/>
          <w:szCs w:val="28"/>
        </w:rPr>
        <w:t>Визначення порівняльних індексів за кожним показником у розрізі складових економічної безпеки підприємства (під порів</w:t>
      </w:r>
      <w:r w:rsidRPr="00923BDE">
        <w:rPr>
          <w:sz w:val="28"/>
          <w:szCs w:val="28"/>
        </w:rPr>
        <w:softHyphen/>
        <w:t>няльним індексом слід розуміти співвідношення фактичного зна</w:t>
      </w:r>
      <w:r w:rsidRPr="00923BDE">
        <w:rPr>
          <w:sz w:val="28"/>
          <w:szCs w:val="28"/>
        </w:rPr>
        <w:softHyphen/>
        <w:t>чення кожного показника з його нормативним (середньогалузевим)значенням).</w:t>
      </w:r>
    </w:p>
    <w:p w:rsidR="00AD64C1" w:rsidRDefault="00AD64C1" w:rsidP="00AD64C1">
      <w:pPr>
        <w:widowControl w:val="0"/>
        <w:numPr>
          <w:ilvl w:val="0"/>
          <w:numId w:val="4"/>
        </w:numPr>
        <w:tabs>
          <w:tab w:val="clear" w:pos="1530"/>
          <w:tab w:val="left" w:pos="0"/>
          <w:tab w:val="num" w:pos="900"/>
          <w:tab w:val="left" w:pos="1050"/>
        </w:tabs>
        <w:autoSpaceDE w:val="0"/>
        <w:autoSpaceDN w:val="0"/>
        <w:adjustRightInd w:val="0"/>
        <w:ind w:left="0" w:firstLine="720"/>
        <w:rPr>
          <w:sz w:val="28"/>
          <w:szCs w:val="28"/>
        </w:rPr>
      </w:pPr>
      <w:r w:rsidRPr="004D5B0B">
        <w:rPr>
          <w:sz w:val="28"/>
          <w:szCs w:val="28"/>
        </w:rPr>
        <w:t>Визначення рівня економічної безпеки для кожної складової, як добуток темпів зміни показника (не менше ніж за три роки</w:t>
      </w:r>
      <w:proofErr w:type="gramStart"/>
      <w:r w:rsidRPr="004D5B0B">
        <w:rPr>
          <w:sz w:val="28"/>
          <w:szCs w:val="28"/>
        </w:rPr>
        <w:t>),  коефіцієнта</w:t>
      </w:r>
      <w:proofErr w:type="gramEnd"/>
      <w:r w:rsidRPr="00923BDE">
        <w:rPr>
          <w:sz w:val="28"/>
          <w:szCs w:val="28"/>
        </w:rPr>
        <w:t xml:space="preserve"> вагомості кожного показника в системі оцінки кожної складової, що визначається керівництвом (аналітиком) на основі стратегічних цільових орієнтирів</w:t>
      </w:r>
      <w:r>
        <w:rPr>
          <w:color w:val="008080"/>
          <w:sz w:val="28"/>
          <w:szCs w:val="28"/>
        </w:rPr>
        <w:t xml:space="preserve"> </w:t>
      </w:r>
      <w:r w:rsidRPr="004D5B0B">
        <w:rPr>
          <w:sz w:val="28"/>
          <w:szCs w:val="28"/>
        </w:rPr>
        <w:t>та</w:t>
      </w:r>
      <w:r>
        <w:rPr>
          <w:color w:val="008080"/>
          <w:sz w:val="28"/>
          <w:szCs w:val="28"/>
        </w:rPr>
        <w:t xml:space="preserve"> </w:t>
      </w:r>
      <w:r w:rsidRPr="00923BDE">
        <w:rPr>
          <w:sz w:val="28"/>
          <w:szCs w:val="28"/>
        </w:rPr>
        <w:t>загальн</w:t>
      </w:r>
      <w:r>
        <w:rPr>
          <w:sz w:val="28"/>
          <w:szCs w:val="28"/>
        </w:rPr>
        <w:t>ої</w:t>
      </w:r>
      <w:r w:rsidRPr="00923BDE">
        <w:rPr>
          <w:sz w:val="28"/>
          <w:szCs w:val="28"/>
        </w:rPr>
        <w:t xml:space="preserve"> ймовірн</w:t>
      </w:r>
      <w:r>
        <w:rPr>
          <w:sz w:val="28"/>
          <w:szCs w:val="28"/>
        </w:rPr>
        <w:t>о</w:t>
      </w:r>
      <w:r w:rsidRPr="00923BDE">
        <w:rPr>
          <w:sz w:val="28"/>
          <w:szCs w:val="28"/>
        </w:rPr>
        <w:t>ст</w:t>
      </w:r>
      <w:r>
        <w:rPr>
          <w:sz w:val="28"/>
          <w:szCs w:val="28"/>
        </w:rPr>
        <w:t>і</w:t>
      </w:r>
      <w:r w:rsidRPr="00923BDE">
        <w:rPr>
          <w:sz w:val="28"/>
          <w:szCs w:val="28"/>
        </w:rPr>
        <w:t xml:space="preserve"> </w:t>
      </w:r>
      <w:r>
        <w:rPr>
          <w:sz w:val="28"/>
          <w:szCs w:val="28"/>
        </w:rPr>
        <w:t>реалізації ризиків даної складової.</w:t>
      </w:r>
    </w:p>
    <w:p w:rsidR="00AD64C1" w:rsidRDefault="00AD64C1" w:rsidP="00AD64C1">
      <w:pPr>
        <w:widowControl w:val="0"/>
        <w:numPr>
          <w:ilvl w:val="0"/>
          <w:numId w:val="4"/>
        </w:numPr>
        <w:tabs>
          <w:tab w:val="clear" w:pos="1530"/>
          <w:tab w:val="left" w:pos="0"/>
          <w:tab w:val="num" w:pos="900"/>
          <w:tab w:val="left" w:pos="1050"/>
        </w:tabs>
        <w:autoSpaceDE w:val="0"/>
        <w:autoSpaceDN w:val="0"/>
        <w:adjustRightInd w:val="0"/>
        <w:ind w:left="0" w:firstLine="720"/>
        <w:rPr>
          <w:sz w:val="28"/>
          <w:szCs w:val="28"/>
        </w:rPr>
      </w:pPr>
      <w:r>
        <w:rPr>
          <w:sz w:val="28"/>
          <w:szCs w:val="28"/>
        </w:rPr>
        <w:t>Визначення загального показника економічної безпеки данного підприємства, як суми оцінки фінансової складової, техніко-технологічної складової, інтелектуальної та кадрової складової, інформаційної складової, екологічної складової, політико-правової складової, силової складової економічної безпеки.</w:t>
      </w:r>
    </w:p>
    <w:p w:rsidR="00AD64C1" w:rsidRDefault="00AD64C1" w:rsidP="00AD64C1">
      <w:pPr>
        <w:ind w:firstLine="720"/>
        <w:rPr>
          <w:sz w:val="28"/>
          <w:szCs w:val="28"/>
        </w:rPr>
      </w:pPr>
      <w:r w:rsidRPr="00923BDE">
        <w:rPr>
          <w:sz w:val="28"/>
          <w:szCs w:val="28"/>
        </w:rPr>
        <w:t>На підставі цих розрахунків аналізують чутливість загального показника реалізації найімовірніших загроз та визначають коефі</w:t>
      </w:r>
      <w:r w:rsidRPr="00923BDE">
        <w:rPr>
          <w:sz w:val="28"/>
          <w:szCs w:val="28"/>
        </w:rPr>
        <w:softHyphen/>
        <w:t>цієнти еластичності за кожною складовою. Потім формують сис</w:t>
      </w:r>
      <w:r w:rsidRPr="00923BDE">
        <w:rPr>
          <w:sz w:val="28"/>
          <w:szCs w:val="28"/>
        </w:rPr>
        <w:softHyphen/>
        <w:t>тему організації економічної безпеки підприємства з урахуван</w:t>
      </w:r>
      <w:r w:rsidRPr="00923BDE">
        <w:rPr>
          <w:sz w:val="28"/>
          <w:szCs w:val="28"/>
        </w:rPr>
        <w:softHyphen/>
        <w:t xml:space="preserve">ням складових, що мають найбільший вплив. </w:t>
      </w:r>
    </w:p>
    <w:p w:rsidR="00AD64C1" w:rsidRDefault="00AD64C1" w:rsidP="00AD64C1">
      <w:pPr>
        <w:ind w:firstLine="720"/>
        <w:rPr>
          <w:sz w:val="28"/>
          <w:szCs w:val="28"/>
        </w:rPr>
      </w:pPr>
      <w:r w:rsidRPr="00923BDE">
        <w:rPr>
          <w:sz w:val="28"/>
          <w:szCs w:val="28"/>
        </w:rPr>
        <w:t>Загальна методологія оцінки рівня економічної безпеки. Економічна наука розробила, а господарська практика випробувала загальну методологію оцінки рівня економічної безпеки підприємства (організації). Його пропонується оцінювати на підставі визначення сукупного критерію через зважування й підсумовування окремих функціональних критеріїв, які обчислюються із допомогою порівняння можливої величини шкоди підприємству та ефективності заходів щодо запобігання цій шкоді. Сукупний критерій економічної безпеки будь-якого суб</w:t>
      </w:r>
      <w:r>
        <w:rPr>
          <w:sz w:val="28"/>
          <w:szCs w:val="28"/>
        </w:rPr>
        <w:t>’</w:t>
      </w:r>
      <w:r w:rsidRPr="00923BDE">
        <w:rPr>
          <w:sz w:val="28"/>
          <w:szCs w:val="28"/>
        </w:rPr>
        <w:t>єкта господарювання (kсеб) можна розрахувати, користуючись формулою</w:t>
      </w:r>
      <w:r>
        <w:rPr>
          <w:sz w:val="28"/>
          <w:szCs w:val="28"/>
        </w:rPr>
        <w:t>:</w:t>
      </w:r>
    </w:p>
    <w:p w:rsidR="00AD64C1" w:rsidRDefault="00AD64C1" w:rsidP="00AD64C1">
      <w:pPr>
        <w:ind w:firstLine="720"/>
        <w:rPr>
          <w:sz w:val="28"/>
          <w:szCs w:val="28"/>
        </w:rPr>
      </w:pPr>
    </w:p>
    <w:p w:rsidR="00AD64C1" w:rsidRPr="00770AA2" w:rsidRDefault="00AD64C1" w:rsidP="00AD64C1">
      <w:pPr>
        <w:ind w:firstLine="720"/>
        <w:jc w:val="right"/>
        <w:rPr>
          <w:sz w:val="28"/>
          <w:szCs w:val="28"/>
          <w:lang w:val="uk-UA"/>
        </w:rPr>
      </w:pPr>
      <w:r w:rsidRPr="00E67351">
        <w:rPr>
          <w:position w:val="-28"/>
          <w:sz w:val="28"/>
          <w:szCs w:val="28"/>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3.2pt" o:ole="">
            <v:imagedata r:id="rId7" o:title=""/>
          </v:shape>
          <o:OLEObject Type="Embed" ProgID="Equation.3" ShapeID="_x0000_i1025" DrawAspect="Content" ObjectID="_1650118024" r:id="rId8"/>
        </w:object>
      </w:r>
      <w:proofErr w:type="gramStart"/>
      <w:r>
        <w:rPr>
          <w:sz w:val="28"/>
          <w:szCs w:val="28"/>
        </w:rPr>
        <w:t>,</w:t>
      </w:r>
      <w:r>
        <w:rPr>
          <w:sz w:val="28"/>
          <w:szCs w:val="28"/>
          <w:lang w:val="uk-UA"/>
        </w:rPr>
        <w:t xml:space="preserve">   </w:t>
      </w:r>
      <w:proofErr w:type="gramEnd"/>
      <w:r>
        <w:rPr>
          <w:sz w:val="28"/>
          <w:szCs w:val="28"/>
          <w:lang w:val="uk-UA"/>
        </w:rPr>
        <w:t xml:space="preserve">                                            (</w:t>
      </w:r>
      <w:r>
        <w:rPr>
          <w:sz w:val="28"/>
          <w:szCs w:val="28"/>
          <w:lang w:val="uk-UA"/>
        </w:rPr>
        <w:t>17</w:t>
      </w:r>
      <w:r>
        <w:rPr>
          <w:sz w:val="28"/>
          <w:szCs w:val="28"/>
          <w:lang w:val="uk-UA"/>
        </w:rPr>
        <w:t>.3)</w:t>
      </w:r>
    </w:p>
    <w:p w:rsidR="00AD64C1" w:rsidRDefault="00AD64C1" w:rsidP="00AD64C1">
      <w:pPr>
        <w:rPr>
          <w:sz w:val="28"/>
          <w:szCs w:val="28"/>
        </w:rPr>
      </w:pPr>
      <w:r w:rsidRPr="00923BDE">
        <w:rPr>
          <w:sz w:val="28"/>
          <w:szCs w:val="28"/>
        </w:rPr>
        <w:lastRenderedPageBreak/>
        <w:t>де</w:t>
      </w:r>
      <w:r>
        <w:rPr>
          <w:sz w:val="28"/>
          <w:szCs w:val="28"/>
        </w:rPr>
        <w:tab/>
      </w:r>
      <w:r w:rsidRPr="00923BDE">
        <w:rPr>
          <w:sz w:val="28"/>
          <w:szCs w:val="28"/>
        </w:rPr>
        <w:t>k</w:t>
      </w:r>
      <w:r w:rsidRPr="006C2563">
        <w:rPr>
          <w:sz w:val="28"/>
          <w:szCs w:val="28"/>
          <w:vertAlign w:val="subscript"/>
        </w:rPr>
        <w:t>i</w:t>
      </w:r>
      <w:r w:rsidRPr="00923BDE">
        <w:rPr>
          <w:sz w:val="28"/>
          <w:szCs w:val="28"/>
        </w:rPr>
        <w:t xml:space="preserve"> </w:t>
      </w:r>
      <w:r>
        <w:rPr>
          <w:sz w:val="28"/>
          <w:szCs w:val="28"/>
        </w:rPr>
        <w:t>–</w:t>
      </w:r>
      <w:r w:rsidRPr="00923BDE">
        <w:rPr>
          <w:sz w:val="28"/>
          <w:szCs w:val="28"/>
        </w:rPr>
        <w:t xml:space="preserve"> величина окремого (поодинокого) критерію за i-ю функціональною складовою;</w:t>
      </w:r>
    </w:p>
    <w:p w:rsidR="00AD64C1" w:rsidRDefault="00AD64C1" w:rsidP="00AD64C1">
      <w:pPr>
        <w:ind w:firstLine="720"/>
        <w:rPr>
          <w:sz w:val="28"/>
          <w:szCs w:val="28"/>
        </w:rPr>
      </w:pPr>
      <w:r w:rsidRPr="00923BDE">
        <w:rPr>
          <w:sz w:val="28"/>
          <w:szCs w:val="28"/>
        </w:rPr>
        <w:t>d</w:t>
      </w:r>
      <w:r w:rsidRPr="006C2563">
        <w:rPr>
          <w:sz w:val="28"/>
          <w:szCs w:val="28"/>
          <w:vertAlign w:val="subscript"/>
        </w:rPr>
        <w:t>i</w:t>
      </w:r>
      <w:r w:rsidRPr="00923BDE">
        <w:rPr>
          <w:sz w:val="28"/>
          <w:szCs w:val="28"/>
        </w:rPr>
        <w:t xml:space="preserve"> </w:t>
      </w:r>
      <w:r>
        <w:rPr>
          <w:sz w:val="28"/>
          <w:szCs w:val="28"/>
        </w:rPr>
        <w:t>–</w:t>
      </w:r>
      <w:r w:rsidRPr="00923BDE">
        <w:rPr>
          <w:sz w:val="28"/>
          <w:szCs w:val="28"/>
        </w:rPr>
        <w:t xml:space="preserve"> питома вага значущості i-Ї функціо</w:t>
      </w:r>
      <w:r w:rsidRPr="00923BDE">
        <w:rPr>
          <w:sz w:val="28"/>
          <w:szCs w:val="28"/>
        </w:rPr>
        <w:softHyphen/>
        <w:t xml:space="preserve">нальної складової; </w:t>
      </w:r>
    </w:p>
    <w:p w:rsidR="00AD64C1" w:rsidRDefault="00AD64C1" w:rsidP="00AD64C1">
      <w:pPr>
        <w:ind w:firstLine="720"/>
        <w:rPr>
          <w:sz w:val="28"/>
          <w:szCs w:val="28"/>
        </w:rPr>
      </w:pPr>
      <w:r w:rsidRPr="00923BDE">
        <w:rPr>
          <w:sz w:val="28"/>
          <w:szCs w:val="28"/>
        </w:rPr>
        <w:t xml:space="preserve">n </w:t>
      </w:r>
      <w:r>
        <w:rPr>
          <w:sz w:val="28"/>
          <w:szCs w:val="28"/>
        </w:rPr>
        <w:t>–</w:t>
      </w:r>
      <w:r w:rsidRPr="00923BDE">
        <w:rPr>
          <w:sz w:val="28"/>
          <w:szCs w:val="28"/>
        </w:rPr>
        <w:t xml:space="preserve"> кількість функціональн</w:t>
      </w:r>
      <w:r>
        <w:rPr>
          <w:sz w:val="28"/>
          <w:szCs w:val="28"/>
        </w:rPr>
        <w:t>их складових еко</w:t>
      </w:r>
      <w:r w:rsidRPr="00923BDE">
        <w:rPr>
          <w:sz w:val="28"/>
          <w:szCs w:val="28"/>
        </w:rPr>
        <w:t>номічної безпеки підприємства.</w:t>
      </w:r>
    </w:p>
    <w:p w:rsidR="00AD64C1" w:rsidRDefault="00AD64C1" w:rsidP="00AD64C1">
      <w:pPr>
        <w:ind w:firstLine="720"/>
        <w:rPr>
          <w:sz w:val="28"/>
          <w:szCs w:val="28"/>
        </w:rPr>
      </w:pPr>
      <w:r w:rsidRPr="00923BDE">
        <w:rPr>
          <w:sz w:val="28"/>
          <w:szCs w:val="28"/>
        </w:rPr>
        <w:t xml:space="preserve">З досвіду понад 50 підприємств </w:t>
      </w:r>
      <w:r>
        <w:rPr>
          <w:sz w:val="28"/>
          <w:szCs w:val="28"/>
        </w:rPr>
        <w:t>України</w:t>
      </w:r>
      <w:r w:rsidRPr="00923BDE">
        <w:rPr>
          <w:sz w:val="28"/>
          <w:szCs w:val="28"/>
        </w:rPr>
        <w:t>, питома вага значущості функціональних складових економічної безпеки</w:t>
      </w:r>
      <w:r>
        <w:rPr>
          <w:sz w:val="28"/>
          <w:szCs w:val="28"/>
        </w:rPr>
        <w:t xml:space="preserve"> </w:t>
      </w:r>
      <w:r w:rsidRPr="00923BDE">
        <w:rPr>
          <w:sz w:val="28"/>
          <w:szCs w:val="28"/>
        </w:rPr>
        <w:t>становить: у промисловості</w:t>
      </w:r>
      <w:r>
        <w:rPr>
          <w:sz w:val="28"/>
          <w:szCs w:val="28"/>
        </w:rPr>
        <w:t>,</w:t>
      </w:r>
      <w:r w:rsidRPr="00923BDE">
        <w:rPr>
          <w:sz w:val="28"/>
          <w:szCs w:val="28"/>
        </w:rPr>
        <w:t xml:space="preserve"> сільському господарстві</w:t>
      </w:r>
      <w:r>
        <w:rPr>
          <w:sz w:val="28"/>
          <w:szCs w:val="28"/>
        </w:rPr>
        <w:t xml:space="preserve"> та</w:t>
      </w:r>
      <w:r w:rsidRPr="00923BDE">
        <w:rPr>
          <w:sz w:val="28"/>
          <w:szCs w:val="28"/>
        </w:rPr>
        <w:t xml:space="preserve"> торгівлі найбільша значущість становить 0,3, а найменша</w:t>
      </w:r>
      <w:r>
        <w:rPr>
          <w:sz w:val="28"/>
          <w:szCs w:val="28"/>
        </w:rPr>
        <w:t xml:space="preserve"> –</w:t>
      </w:r>
      <w:r w:rsidRPr="00923BDE">
        <w:rPr>
          <w:sz w:val="28"/>
          <w:szCs w:val="28"/>
        </w:rPr>
        <w:t xml:space="preserve"> 0,05.</w:t>
      </w:r>
    </w:p>
    <w:p w:rsidR="00AD64C1" w:rsidRDefault="00AD64C1" w:rsidP="00AD64C1">
      <w:pPr>
        <w:ind w:firstLine="720"/>
        <w:rPr>
          <w:sz w:val="28"/>
          <w:szCs w:val="28"/>
        </w:rPr>
      </w:pPr>
      <w:r w:rsidRPr="00923BDE">
        <w:rPr>
          <w:sz w:val="28"/>
          <w:szCs w:val="28"/>
        </w:rPr>
        <w:t>Оцінка рівня економічної безпеки здійснюється порівнюванням розрахункових значень kсеб із реальними величинами цього показника по підприємству (організації), що аналізується, а також (коли це можливо) по аналогічних суб</w:t>
      </w:r>
      <w:r>
        <w:rPr>
          <w:sz w:val="28"/>
          <w:szCs w:val="28"/>
        </w:rPr>
        <w:t>’</w:t>
      </w:r>
      <w:r w:rsidRPr="00923BDE">
        <w:rPr>
          <w:sz w:val="28"/>
          <w:szCs w:val="28"/>
        </w:rPr>
        <w:t>єктах господарювання відповідних галузей економіки.</w:t>
      </w:r>
    </w:p>
    <w:p w:rsidR="00AD64C1" w:rsidRDefault="00AD64C1" w:rsidP="00AD64C1">
      <w:pPr>
        <w:ind w:firstLine="720"/>
        <w:rPr>
          <w:sz w:val="28"/>
          <w:szCs w:val="28"/>
        </w:rPr>
      </w:pPr>
      <w:r w:rsidRPr="00923BDE">
        <w:rPr>
          <w:sz w:val="28"/>
          <w:szCs w:val="28"/>
        </w:rPr>
        <w:t>Після розрахунку впливу функціональних складових на зміну kсеб здійснюється функціональний аналіз заходів з організації необхідного рівня економічної безпеки за окремими складовими з викор</w:t>
      </w:r>
      <w:r>
        <w:rPr>
          <w:sz w:val="28"/>
          <w:szCs w:val="28"/>
        </w:rPr>
        <w:t>истанням відповідного алгоритму.</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Визначення структури негативних впливів за функціональними складовими економічної безпеки. Розподіл об</w:t>
      </w:r>
      <w:r>
        <w:rPr>
          <w:sz w:val="28"/>
          <w:szCs w:val="28"/>
        </w:rPr>
        <w:t>’</w:t>
      </w:r>
      <w:r w:rsidRPr="00923BDE">
        <w:rPr>
          <w:sz w:val="28"/>
          <w:szCs w:val="28"/>
        </w:rPr>
        <w:t>єктивних і суб</w:t>
      </w:r>
      <w:r>
        <w:rPr>
          <w:sz w:val="28"/>
          <w:szCs w:val="28"/>
        </w:rPr>
        <w:t>’</w:t>
      </w:r>
      <w:r w:rsidRPr="00923BDE">
        <w:rPr>
          <w:sz w:val="28"/>
          <w:szCs w:val="28"/>
        </w:rPr>
        <w:t xml:space="preserve">єктивних негативних впливів. </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Фіксація здійснених превентивних заходів для запобігання негативним впливам за всіма функціональними складовими економічної безпеки</w:t>
      </w:r>
      <w:r>
        <w:rPr>
          <w:sz w:val="28"/>
          <w:szCs w:val="28"/>
        </w:rPr>
        <w:t>.</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Оцінка ефективності здійснених заходів з погляду нейтралізації конкретних негативних впливів за кожною складовою економічної безпеки</w:t>
      </w:r>
      <w:r>
        <w:rPr>
          <w:sz w:val="28"/>
          <w:szCs w:val="28"/>
        </w:rPr>
        <w:t>.</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Визначення причин недостатньої ефективності заходів, здійснених для подолання вже наявних і можливих негативних впливів на економічну безпеку</w:t>
      </w:r>
      <w:r>
        <w:rPr>
          <w:sz w:val="28"/>
          <w:szCs w:val="28"/>
        </w:rPr>
        <w:t>.</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Виявлення неусунених та очікуваних негативних впливів на рівень економічної безпеки і тих, що можуть з</w:t>
      </w:r>
      <w:r>
        <w:rPr>
          <w:sz w:val="28"/>
          <w:szCs w:val="28"/>
        </w:rPr>
        <w:t>’</w:t>
      </w:r>
      <w:r w:rsidRPr="00923BDE">
        <w:rPr>
          <w:sz w:val="28"/>
          <w:szCs w:val="28"/>
        </w:rPr>
        <w:t>явитися в майбутньому</w:t>
      </w:r>
      <w:r>
        <w:rPr>
          <w:sz w:val="28"/>
          <w:szCs w:val="28"/>
        </w:rPr>
        <w:t>.</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Опрацювання рекомендацій щодо усунення існуючих негативних впливів на економічну безпеку і запобігання можливим таким впливам</w:t>
      </w:r>
      <w:r>
        <w:rPr>
          <w:sz w:val="28"/>
          <w:szCs w:val="28"/>
        </w:rPr>
        <w:t>.</w:t>
      </w:r>
    </w:p>
    <w:p w:rsidR="00AD64C1" w:rsidRDefault="00AD64C1" w:rsidP="00AD64C1">
      <w:pPr>
        <w:widowControl w:val="0"/>
        <w:numPr>
          <w:ilvl w:val="0"/>
          <w:numId w:val="5"/>
        </w:numPr>
        <w:tabs>
          <w:tab w:val="clear" w:pos="1515"/>
          <w:tab w:val="num" w:pos="900"/>
        </w:tabs>
        <w:autoSpaceDE w:val="0"/>
        <w:autoSpaceDN w:val="0"/>
        <w:adjustRightInd w:val="0"/>
        <w:ind w:left="0" w:firstLine="574"/>
        <w:rPr>
          <w:sz w:val="28"/>
          <w:szCs w:val="28"/>
        </w:rPr>
      </w:pPr>
      <w:r w:rsidRPr="00923BDE">
        <w:rPr>
          <w:sz w:val="28"/>
          <w:szCs w:val="28"/>
        </w:rPr>
        <w:t>Оцінка вартості кожного з пропонованих заходів щодо усунення негативних впливів на рівень економічної безпеки та визначення відповідальних за їхню реалізацію</w:t>
      </w:r>
      <w:r>
        <w:rPr>
          <w:sz w:val="28"/>
          <w:szCs w:val="28"/>
        </w:rPr>
        <w:t>.</w:t>
      </w:r>
    </w:p>
    <w:p w:rsidR="00AD64C1" w:rsidRDefault="00AD64C1" w:rsidP="00AD64C1">
      <w:pPr>
        <w:ind w:firstLine="720"/>
        <w:rPr>
          <w:sz w:val="28"/>
          <w:szCs w:val="28"/>
        </w:rPr>
      </w:pPr>
      <w:r w:rsidRPr="00923BDE">
        <w:rPr>
          <w:sz w:val="28"/>
          <w:szCs w:val="28"/>
        </w:rPr>
        <w:t>Результати функціонального аналізу оформляються у вигляді спеціальної таблиці-карти</w:t>
      </w:r>
      <w:r>
        <w:rPr>
          <w:sz w:val="28"/>
          <w:szCs w:val="28"/>
        </w:rPr>
        <w:t>.</w:t>
      </w:r>
      <w:r w:rsidRPr="00923BDE">
        <w:rPr>
          <w:sz w:val="28"/>
          <w:szCs w:val="28"/>
        </w:rPr>
        <w:t xml:space="preserve"> Заповнюючи таку таблицю карту, негативні явища, що впливають одразу на кілька складових економічної безпеки, </w:t>
      </w:r>
      <w:r>
        <w:rPr>
          <w:sz w:val="28"/>
          <w:szCs w:val="28"/>
        </w:rPr>
        <w:t>в</w:t>
      </w:r>
      <w:r w:rsidRPr="00923BDE">
        <w:rPr>
          <w:sz w:val="28"/>
          <w:szCs w:val="28"/>
        </w:rPr>
        <w:t xml:space="preserve">раховують окремо для кожної з них, натомість вартість заходів, які повторюються стосовно різних функціональних складових, </w:t>
      </w:r>
      <w:r>
        <w:rPr>
          <w:sz w:val="28"/>
          <w:szCs w:val="28"/>
        </w:rPr>
        <w:t>в</w:t>
      </w:r>
      <w:r w:rsidRPr="00923BDE">
        <w:rPr>
          <w:sz w:val="28"/>
          <w:szCs w:val="28"/>
        </w:rPr>
        <w:t>раховується в бюджеті підприємства (організації) лише один раз.</w:t>
      </w:r>
    </w:p>
    <w:p w:rsidR="00AD64C1" w:rsidRDefault="00AD64C1" w:rsidP="00AD64C1">
      <w:pPr>
        <w:ind w:firstLine="720"/>
        <w:rPr>
          <w:sz w:val="28"/>
          <w:szCs w:val="28"/>
        </w:rPr>
      </w:pPr>
      <w:r w:rsidRPr="00923BDE">
        <w:rPr>
          <w:sz w:val="28"/>
          <w:szCs w:val="28"/>
        </w:rPr>
        <w:t>Оцінка ефективності діяльності відповідних структурних підрозділів підприємства (організації) з використанням даних про витрати на запобігання можливим негативним впливам на економічну безпеку та про розміри відверненої і заподіяної шкоди дає об</w:t>
      </w:r>
      <w:r>
        <w:rPr>
          <w:sz w:val="28"/>
          <w:szCs w:val="28"/>
        </w:rPr>
        <w:t>’</w:t>
      </w:r>
      <w:r w:rsidRPr="00923BDE">
        <w:rPr>
          <w:sz w:val="28"/>
          <w:szCs w:val="28"/>
        </w:rPr>
        <w:t xml:space="preserve">єктивну (підкріплену економічними розрахунками) панораму результативності діяльності всіх структурних </w:t>
      </w:r>
      <w:r w:rsidRPr="00923BDE">
        <w:rPr>
          <w:sz w:val="28"/>
          <w:szCs w:val="28"/>
        </w:rPr>
        <w:lastRenderedPageBreak/>
        <w:t>підрозділів (відділів, цехів) з цього питання. Конкретна оцінка ефективності роботи структурних підрозділів того чи того суб</w:t>
      </w:r>
      <w:r>
        <w:rPr>
          <w:sz w:val="28"/>
          <w:szCs w:val="28"/>
        </w:rPr>
        <w:t>’</w:t>
      </w:r>
      <w:r w:rsidRPr="00923BDE">
        <w:rPr>
          <w:sz w:val="28"/>
          <w:szCs w:val="28"/>
        </w:rPr>
        <w:t>єкта господарювання щодо економічної безпеки здійснюється з використанням таких показників:</w:t>
      </w:r>
    </w:p>
    <w:p w:rsidR="00AD64C1" w:rsidRDefault="00AD64C1" w:rsidP="00AD64C1">
      <w:pPr>
        <w:widowControl w:val="0"/>
        <w:numPr>
          <w:ilvl w:val="0"/>
          <w:numId w:val="6"/>
        </w:numPr>
        <w:tabs>
          <w:tab w:val="clear" w:pos="2880"/>
          <w:tab w:val="num" w:pos="770"/>
        </w:tabs>
        <w:autoSpaceDE w:val="0"/>
        <w:autoSpaceDN w:val="0"/>
        <w:adjustRightInd w:val="0"/>
        <w:ind w:left="0" w:firstLine="360"/>
        <w:rPr>
          <w:sz w:val="28"/>
          <w:szCs w:val="28"/>
        </w:rPr>
      </w:pPr>
      <w:r w:rsidRPr="00923BDE">
        <w:rPr>
          <w:sz w:val="28"/>
          <w:szCs w:val="28"/>
        </w:rPr>
        <w:t>витрати на здійснення заходу;</w:t>
      </w:r>
    </w:p>
    <w:p w:rsidR="00AD64C1" w:rsidRPr="00FB5DC2" w:rsidRDefault="00AD64C1" w:rsidP="00AD64C1">
      <w:pPr>
        <w:widowControl w:val="0"/>
        <w:numPr>
          <w:ilvl w:val="0"/>
          <w:numId w:val="6"/>
        </w:numPr>
        <w:tabs>
          <w:tab w:val="clear" w:pos="2880"/>
          <w:tab w:val="num" w:pos="770"/>
        </w:tabs>
        <w:autoSpaceDE w:val="0"/>
        <w:autoSpaceDN w:val="0"/>
        <w:adjustRightInd w:val="0"/>
        <w:ind w:left="0" w:firstLine="360"/>
        <w:rPr>
          <w:sz w:val="28"/>
          <w:szCs w:val="28"/>
        </w:rPr>
      </w:pPr>
      <w:r w:rsidRPr="00923BDE">
        <w:rPr>
          <w:sz w:val="28"/>
          <w:szCs w:val="28"/>
        </w:rPr>
        <w:t>розмір відверненої шкоди;</w:t>
      </w:r>
    </w:p>
    <w:p w:rsidR="00AD64C1" w:rsidRPr="00FB5DC2" w:rsidRDefault="00AD64C1" w:rsidP="00AD64C1">
      <w:pPr>
        <w:widowControl w:val="0"/>
        <w:numPr>
          <w:ilvl w:val="0"/>
          <w:numId w:val="6"/>
        </w:numPr>
        <w:tabs>
          <w:tab w:val="clear" w:pos="2880"/>
          <w:tab w:val="num" w:pos="770"/>
        </w:tabs>
        <w:autoSpaceDE w:val="0"/>
        <w:autoSpaceDN w:val="0"/>
        <w:adjustRightInd w:val="0"/>
        <w:ind w:left="0" w:firstLine="360"/>
        <w:rPr>
          <w:sz w:val="28"/>
          <w:szCs w:val="28"/>
        </w:rPr>
      </w:pPr>
      <w:r w:rsidRPr="00923BDE">
        <w:rPr>
          <w:sz w:val="28"/>
          <w:szCs w:val="28"/>
        </w:rPr>
        <w:t>розмір заподіяної шкоди;</w:t>
      </w:r>
    </w:p>
    <w:p w:rsidR="00AD64C1" w:rsidRPr="00FB5DC2" w:rsidRDefault="00AD64C1" w:rsidP="00AD64C1">
      <w:pPr>
        <w:widowControl w:val="0"/>
        <w:numPr>
          <w:ilvl w:val="0"/>
          <w:numId w:val="6"/>
        </w:numPr>
        <w:tabs>
          <w:tab w:val="clear" w:pos="2880"/>
          <w:tab w:val="num" w:pos="770"/>
        </w:tabs>
        <w:autoSpaceDE w:val="0"/>
        <w:autoSpaceDN w:val="0"/>
        <w:adjustRightInd w:val="0"/>
        <w:ind w:left="0" w:firstLine="360"/>
        <w:rPr>
          <w:sz w:val="28"/>
          <w:szCs w:val="28"/>
        </w:rPr>
      </w:pPr>
      <w:r w:rsidRPr="00923BDE">
        <w:rPr>
          <w:sz w:val="28"/>
          <w:szCs w:val="28"/>
        </w:rPr>
        <w:t>ефективність здійсненого заходу (як різниця відверненої та заподіяної шкоди, поділеної на витрати на здійснення заходу).</w:t>
      </w:r>
    </w:p>
    <w:p w:rsidR="00AD64C1" w:rsidRDefault="00AD64C1" w:rsidP="00AD64C1">
      <w:pPr>
        <w:ind w:firstLine="720"/>
        <w:rPr>
          <w:sz w:val="28"/>
          <w:szCs w:val="28"/>
        </w:rPr>
      </w:pPr>
      <w:r w:rsidRPr="00923BDE">
        <w:rPr>
          <w:sz w:val="28"/>
          <w:szCs w:val="28"/>
        </w:rPr>
        <w:t>Для більшої наочності та зручності користування зазначені показники доцільно подавати у формі нескладної таблиці.</w:t>
      </w:r>
    </w:p>
    <w:p w:rsidR="00AD64C1" w:rsidRPr="00F43F5D" w:rsidRDefault="00AD64C1" w:rsidP="00AD64C1">
      <w:pPr>
        <w:pStyle w:val="a4"/>
        <w:spacing w:before="0" w:beforeAutospacing="0" w:after="0" w:afterAutospacing="0"/>
        <w:ind w:firstLine="720"/>
        <w:jc w:val="center"/>
        <w:rPr>
          <w:b/>
          <w:sz w:val="28"/>
          <w:szCs w:val="28"/>
        </w:rPr>
      </w:pPr>
    </w:p>
    <w:p w:rsidR="00AD64C1" w:rsidRPr="0019513D" w:rsidRDefault="00AD64C1" w:rsidP="00AD64C1">
      <w:pPr>
        <w:pStyle w:val="a4"/>
        <w:spacing w:before="0" w:beforeAutospacing="0" w:after="0" w:afterAutospacing="0"/>
        <w:ind w:firstLine="720"/>
        <w:jc w:val="center"/>
        <w:rPr>
          <w:b/>
          <w:lang w:val="uk-UA"/>
        </w:rPr>
      </w:pPr>
      <w:r>
        <w:rPr>
          <w:b/>
          <w:sz w:val="28"/>
          <w:szCs w:val="28"/>
          <w:lang w:val="uk-UA"/>
        </w:rPr>
        <w:t>17</w:t>
      </w:r>
      <w:r w:rsidRPr="0019513D">
        <w:rPr>
          <w:b/>
          <w:sz w:val="28"/>
          <w:szCs w:val="28"/>
          <w:lang w:val="uk-UA"/>
        </w:rPr>
        <w:t>.3</w:t>
      </w:r>
      <w:r w:rsidRPr="0019513D">
        <w:rPr>
          <w:b/>
          <w:lang w:val="uk-UA"/>
        </w:rPr>
        <w:t xml:space="preserve"> </w:t>
      </w:r>
      <w:r w:rsidRPr="0019513D">
        <w:rPr>
          <w:b/>
          <w:sz w:val="28"/>
          <w:szCs w:val="28"/>
          <w:lang w:val="uk-UA"/>
        </w:rPr>
        <w:t>Напрямки організації економічної безпеки на підприємстві</w:t>
      </w:r>
    </w:p>
    <w:p w:rsidR="00AD64C1" w:rsidRDefault="00AD64C1" w:rsidP="00AD64C1">
      <w:pPr>
        <w:jc w:val="center"/>
        <w:rPr>
          <w:b/>
          <w:caps/>
          <w:sz w:val="28"/>
          <w:szCs w:val="28"/>
          <w:lang w:val="uk-UA"/>
        </w:rPr>
      </w:pPr>
    </w:p>
    <w:p w:rsidR="00AD64C1" w:rsidRDefault="00AD64C1" w:rsidP="00AD64C1">
      <w:pPr>
        <w:ind w:firstLine="720"/>
        <w:rPr>
          <w:sz w:val="28"/>
          <w:szCs w:val="28"/>
        </w:rPr>
      </w:pPr>
      <w:r w:rsidRPr="00770AA2">
        <w:rPr>
          <w:sz w:val="28"/>
          <w:szCs w:val="28"/>
          <w:lang w:val="uk-UA"/>
        </w:rPr>
        <w:t xml:space="preserve">Середовище, в якому працює підприємство, вимагає постійної роботи управлінського персоналу над удосконаленням рішень щодо забезпечення його економічної безпеки. </w:t>
      </w:r>
      <w:r>
        <w:rPr>
          <w:sz w:val="28"/>
          <w:szCs w:val="28"/>
        </w:rPr>
        <w:t xml:space="preserve">Одним із напрямків цього процесу є організація системи безпеки на підприємстві. </w:t>
      </w:r>
      <w:r w:rsidRPr="008A0F87">
        <w:rPr>
          <w:sz w:val="28"/>
          <w:szCs w:val="28"/>
        </w:rPr>
        <w:t>В</w:t>
      </w:r>
      <w:r>
        <w:rPr>
          <w:sz w:val="28"/>
          <w:szCs w:val="28"/>
        </w:rPr>
        <w:t xml:space="preserve"> зв’</w:t>
      </w:r>
      <w:r w:rsidRPr="008A0F87">
        <w:rPr>
          <w:sz w:val="28"/>
          <w:szCs w:val="28"/>
        </w:rPr>
        <w:t>язку з цим всі підприємства створюють власні або використовують міжвідомчі служби безпеки.</w:t>
      </w:r>
    </w:p>
    <w:p w:rsidR="00AD64C1" w:rsidRDefault="00AD64C1" w:rsidP="00AD64C1">
      <w:pPr>
        <w:ind w:firstLine="720"/>
        <w:rPr>
          <w:sz w:val="28"/>
          <w:szCs w:val="28"/>
        </w:rPr>
      </w:pPr>
      <w:r w:rsidRPr="00E62ACE">
        <w:rPr>
          <w:sz w:val="28"/>
          <w:szCs w:val="28"/>
        </w:rPr>
        <w:t>Міжоб</w:t>
      </w:r>
      <w:r>
        <w:rPr>
          <w:sz w:val="28"/>
          <w:szCs w:val="28"/>
        </w:rPr>
        <w:t>’</w:t>
      </w:r>
      <w:r w:rsidRPr="00E62ACE">
        <w:rPr>
          <w:sz w:val="28"/>
          <w:szCs w:val="28"/>
        </w:rPr>
        <w:t xml:space="preserve">єктні служби безпеки,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w:t>
      </w:r>
      <w:r w:rsidRPr="00923BDE">
        <w:rPr>
          <w:sz w:val="28"/>
          <w:szCs w:val="28"/>
        </w:rPr>
        <w:t xml:space="preserve">Клієнтами таких служб є </w:t>
      </w:r>
      <w:r>
        <w:rPr>
          <w:sz w:val="28"/>
          <w:szCs w:val="28"/>
        </w:rPr>
        <w:t>сукупність</w:t>
      </w:r>
      <w:r w:rsidRPr="00923BDE">
        <w:rPr>
          <w:sz w:val="28"/>
          <w:szCs w:val="28"/>
        </w:rPr>
        <w:t xml:space="preserve"> малих та середніх підприємств, організацій та установ, для яких важко утримувати власні служби безпеки. Більш великі підприємства, банківські чи інші установи кредитно-фінансової системи також звертаються з окремих питань у ці служби безпеки.</w:t>
      </w:r>
    </w:p>
    <w:p w:rsidR="00AD64C1" w:rsidRDefault="00AD64C1" w:rsidP="00AD64C1">
      <w:pPr>
        <w:ind w:firstLine="720"/>
        <w:rPr>
          <w:sz w:val="28"/>
          <w:szCs w:val="28"/>
        </w:rPr>
      </w:pPr>
      <w:r w:rsidRPr="00923BDE">
        <w:rPr>
          <w:sz w:val="28"/>
          <w:szCs w:val="28"/>
        </w:rPr>
        <w:t>Такі суб</w:t>
      </w:r>
      <w:r>
        <w:rPr>
          <w:sz w:val="28"/>
          <w:szCs w:val="28"/>
        </w:rPr>
        <w:t>’</w:t>
      </w:r>
      <w:r w:rsidRPr="00923BDE">
        <w:rPr>
          <w:sz w:val="28"/>
          <w:szCs w:val="28"/>
        </w:rPr>
        <w:t>єкти економіки не зможуть забезпечити ефективне функціонування своєї організації без комплексного підходу до питань безпеки. Тому, як правило, вони створюють власні служби безпеки. Структура цих підрозділів залежить від рівня становлення підприємства, масиву питань, вирішення яких покладає на ці служби керівництво організації на тому чи іншому етапі її розвитку. Але в структурі типових служб безпеки повинні обов</w:t>
      </w:r>
      <w:r>
        <w:rPr>
          <w:sz w:val="28"/>
          <w:szCs w:val="28"/>
        </w:rPr>
        <w:t>’</w:t>
      </w:r>
      <w:r w:rsidRPr="00923BDE">
        <w:rPr>
          <w:sz w:val="28"/>
          <w:szCs w:val="28"/>
        </w:rPr>
        <w:t>язково бути підрозділи, до функцій яких входять такі елементи системи безпеки, як:</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розвідка, контррозвідка з економічних та інших питань;</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внутрішня безпека, режим діловодства, моніторинг факторів ризику;</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режим проходу на об</w:t>
      </w:r>
      <w:r>
        <w:rPr>
          <w:sz w:val="28"/>
          <w:szCs w:val="28"/>
        </w:rPr>
        <w:t>’</w:t>
      </w:r>
      <w:r w:rsidRPr="00923BDE">
        <w:rPr>
          <w:sz w:val="28"/>
          <w:szCs w:val="28"/>
        </w:rPr>
        <w:t>єкт та охорону його будівель, територій і споруд;</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фізична безпека персоналу;</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протипожежна безпека;</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технічна безпека, до якої входять:</w:t>
      </w:r>
    </w:p>
    <w:p w:rsidR="00AD64C1" w:rsidRPr="00CF478A"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CF478A">
        <w:rPr>
          <w:sz w:val="28"/>
          <w:szCs w:val="28"/>
        </w:rPr>
        <w:t>робота охоронно-технічного обладнання;</w:t>
      </w:r>
    </w:p>
    <w:p w:rsidR="00AD64C1" w:rsidRPr="00CF478A"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CF478A">
        <w:rPr>
          <w:sz w:val="28"/>
          <w:szCs w:val="28"/>
        </w:rPr>
        <w:t>захист засобів зв’язку, комп’ютерних систем та інших комунікаційних мереж;</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радіаційно-хімічна безпека, цивільна оборона;</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безпека перевезень;</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lastRenderedPageBreak/>
        <w:t>інформаційно-аналітична робота;</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психолого-соціологічна робота;</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рекламно-пропагандистське забезпечення діяльності суб</w:t>
      </w:r>
      <w:r>
        <w:rPr>
          <w:sz w:val="28"/>
          <w:szCs w:val="28"/>
        </w:rPr>
        <w:t>’</w:t>
      </w:r>
      <w:r w:rsidRPr="00923BDE">
        <w:rPr>
          <w:sz w:val="28"/>
          <w:szCs w:val="28"/>
        </w:rPr>
        <w:t>єкта підприємництва;</w:t>
      </w:r>
    </w:p>
    <w:p w:rsidR="00AD64C1" w:rsidRDefault="00AD64C1" w:rsidP="00AD64C1">
      <w:pPr>
        <w:widowControl w:val="0"/>
        <w:numPr>
          <w:ilvl w:val="0"/>
          <w:numId w:val="8"/>
        </w:numPr>
        <w:tabs>
          <w:tab w:val="clear" w:pos="2880"/>
          <w:tab w:val="left" w:pos="896"/>
          <w:tab w:val="num" w:pos="2520"/>
        </w:tabs>
        <w:autoSpaceDE w:val="0"/>
        <w:autoSpaceDN w:val="0"/>
        <w:adjustRightInd w:val="0"/>
        <w:ind w:left="0" w:firstLine="540"/>
        <w:rPr>
          <w:sz w:val="28"/>
          <w:szCs w:val="28"/>
        </w:rPr>
      </w:pPr>
      <w:r w:rsidRPr="00923BDE">
        <w:rPr>
          <w:sz w:val="28"/>
          <w:szCs w:val="28"/>
        </w:rPr>
        <w:t>експертна перевірка механізму системи безпеки.</w:t>
      </w:r>
    </w:p>
    <w:p w:rsidR="00AD64C1" w:rsidRDefault="00AD64C1" w:rsidP="00AD64C1">
      <w:pPr>
        <w:ind w:firstLine="720"/>
        <w:rPr>
          <w:sz w:val="28"/>
          <w:szCs w:val="28"/>
        </w:rPr>
      </w:pPr>
      <w:r w:rsidRPr="00923BDE">
        <w:rPr>
          <w:sz w:val="28"/>
          <w:szCs w:val="28"/>
        </w:rPr>
        <w:t xml:space="preserve">Для ефективного виконання перерахованих функцій важливо врахувати такі </w:t>
      </w:r>
      <w:r>
        <w:rPr>
          <w:sz w:val="28"/>
          <w:szCs w:val="28"/>
        </w:rPr>
        <w:t>д</w:t>
      </w:r>
      <w:r w:rsidRPr="00923BDE">
        <w:rPr>
          <w:sz w:val="28"/>
          <w:szCs w:val="28"/>
        </w:rPr>
        <w:t>опоміжні елементи системи безпеки, як:</w:t>
      </w:r>
    </w:p>
    <w:p w:rsidR="00AD64C1" w:rsidRDefault="00AD64C1" w:rsidP="00AD64C1">
      <w:pPr>
        <w:widowControl w:val="0"/>
        <w:numPr>
          <w:ilvl w:val="0"/>
          <w:numId w:val="9"/>
        </w:numPr>
        <w:tabs>
          <w:tab w:val="clear" w:pos="2880"/>
          <w:tab w:val="left" w:pos="896"/>
        </w:tabs>
        <w:autoSpaceDE w:val="0"/>
        <w:autoSpaceDN w:val="0"/>
        <w:adjustRightInd w:val="0"/>
        <w:ind w:left="0" w:firstLine="540"/>
        <w:rPr>
          <w:sz w:val="28"/>
          <w:szCs w:val="28"/>
        </w:rPr>
      </w:pPr>
      <w:r w:rsidRPr="00923BDE">
        <w:rPr>
          <w:sz w:val="28"/>
          <w:szCs w:val="28"/>
        </w:rPr>
        <w:t>система повідомлення про екстрений збір;</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типове планування дій особового складу служби безпеки (далі – СБ), персоналу організації в критичних ситуаціях;</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нормативне регулювання питань безпеки;</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режим ділових зустрічей та переговорів;</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взаємодія з правоохоронними органами;</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навчальна підготовка особового складу СБ;</w:t>
      </w:r>
    </w:p>
    <w:p w:rsidR="00AD64C1" w:rsidRDefault="00AD64C1" w:rsidP="00AD64C1">
      <w:pPr>
        <w:widowControl w:val="0"/>
        <w:numPr>
          <w:ilvl w:val="0"/>
          <w:numId w:val="9"/>
        </w:numPr>
        <w:tabs>
          <w:tab w:val="clear" w:pos="2880"/>
          <w:tab w:val="left" w:pos="896"/>
          <w:tab w:val="num" w:pos="2520"/>
        </w:tabs>
        <w:autoSpaceDE w:val="0"/>
        <w:autoSpaceDN w:val="0"/>
        <w:adjustRightInd w:val="0"/>
        <w:ind w:left="0" w:firstLine="540"/>
        <w:rPr>
          <w:sz w:val="28"/>
          <w:szCs w:val="28"/>
        </w:rPr>
      </w:pPr>
      <w:r w:rsidRPr="00923BDE">
        <w:rPr>
          <w:sz w:val="28"/>
          <w:szCs w:val="28"/>
        </w:rPr>
        <w:t>навчальна підготовка персоналу об</w:t>
      </w:r>
      <w:r>
        <w:rPr>
          <w:sz w:val="28"/>
          <w:szCs w:val="28"/>
        </w:rPr>
        <w:t>’</w:t>
      </w:r>
      <w:r w:rsidRPr="00923BDE">
        <w:rPr>
          <w:sz w:val="28"/>
          <w:szCs w:val="28"/>
        </w:rPr>
        <w:t>єкта з питань безпеки.</w:t>
      </w:r>
    </w:p>
    <w:p w:rsidR="00AD64C1" w:rsidRDefault="00AD64C1" w:rsidP="00AD64C1">
      <w:pPr>
        <w:ind w:firstLine="720"/>
        <w:rPr>
          <w:sz w:val="28"/>
          <w:szCs w:val="28"/>
        </w:rPr>
      </w:pPr>
      <w:r w:rsidRPr="00923BDE">
        <w:rPr>
          <w:sz w:val="28"/>
          <w:szCs w:val="28"/>
        </w:rPr>
        <w:t>Такі служби охорони, як правило, створюються при місцевих органах внутрішніх справ або при державній службі безпеки.</w:t>
      </w:r>
      <w:r>
        <w:rPr>
          <w:sz w:val="28"/>
          <w:szCs w:val="28"/>
        </w:rPr>
        <w:t xml:space="preserve"> </w:t>
      </w:r>
      <w:r w:rsidRPr="00923BDE">
        <w:rPr>
          <w:sz w:val="28"/>
          <w:szCs w:val="28"/>
        </w:rPr>
        <w:t>С</w:t>
      </w:r>
      <w:r>
        <w:rPr>
          <w:sz w:val="28"/>
          <w:szCs w:val="28"/>
        </w:rPr>
        <w:t>Б</w:t>
      </w:r>
      <w:r w:rsidRPr="00923BDE">
        <w:rPr>
          <w:sz w:val="28"/>
          <w:szCs w:val="28"/>
        </w:rPr>
        <w:t xml:space="preserve"> будь-якої фірми постійно виконує певний комплекс завдань. Головними з них для будь-якої фірми є такі:</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охорона виробничо-господарської діяльності та захист відомостей, що вважаються комерційною таємницею дано</w:t>
      </w:r>
      <w:r>
        <w:rPr>
          <w:sz w:val="28"/>
          <w:szCs w:val="28"/>
        </w:rPr>
        <w:t>го</w:t>
      </w:r>
      <w:r w:rsidRPr="00923BDE">
        <w:rPr>
          <w:sz w:val="28"/>
          <w:szCs w:val="28"/>
        </w:rPr>
        <w:t xml:space="preserve"> підприємства;</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організація роботи з правового та інженерно-технічного захисту комерційних таємниць фірми;</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запобігання необґрунтованому допуску й доступу до відомостей та робіт, які становлять комерційну таємницю;</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організація спеціального діловодства, яке унеможливлює несанкціоноване одержання відомостей, віднесених до комерційної таємниці відповідно</w:t>
      </w:r>
      <w:r>
        <w:rPr>
          <w:sz w:val="28"/>
          <w:szCs w:val="28"/>
        </w:rPr>
        <w:t>го підприємства</w:t>
      </w:r>
      <w:r w:rsidRPr="00923BDE">
        <w:rPr>
          <w:sz w:val="28"/>
          <w:szCs w:val="28"/>
        </w:rPr>
        <w:t>;</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виявлення та локалізація можливих каналів витоку конфіденційної інформації в процесі звичайної діяльності та за екстремальних ситуацій;</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 xml:space="preserve">організація режиму безпеки за здійснення всіх видів діяльності, включаючи зустрічі, переговори й наради в рамках ділового співробітництва </w:t>
      </w:r>
      <w:r>
        <w:rPr>
          <w:sz w:val="28"/>
          <w:szCs w:val="28"/>
        </w:rPr>
        <w:t>підприємства</w:t>
      </w:r>
      <w:r w:rsidRPr="00923BDE">
        <w:rPr>
          <w:sz w:val="28"/>
          <w:szCs w:val="28"/>
        </w:rPr>
        <w:t xml:space="preserve"> з іншими партнерами;</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забезпечення охорони приміщень, устаткування, офісів, продукції та технічних засобів, необхідних для виробничої або іншої діяльності;</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 xml:space="preserve">організація особистої безпеки керівництва та провідних менеджерів і спеціалістів </w:t>
      </w:r>
      <w:r>
        <w:rPr>
          <w:sz w:val="28"/>
          <w:szCs w:val="28"/>
        </w:rPr>
        <w:t>підприємства</w:t>
      </w:r>
      <w:r w:rsidRPr="00923BDE">
        <w:rPr>
          <w:sz w:val="28"/>
          <w:szCs w:val="28"/>
        </w:rPr>
        <w:t>;</w:t>
      </w:r>
    </w:p>
    <w:p w:rsidR="00AD64C1" w:rsidRDefault="00AD64C1" w:rsidP="00AD64C1">
      <w:pPr>
        <w:widowControl w:val="0"/>
        <w:numPr>
          <w:ilvl w:val="0"/>
          <w:numId w:val="10"/>
        </w:numPr>
        <w:tabs>
          <w:tab w:val="clear" w:pos="2880"/>
          <w:tab w:val="left" w:pos="910"/>
          <w:tab w:val="num" w:pos="2520"/>
        </w:tabs>
        <w:autoSpaceDE w:val="0"/>
        <w:autoSpaceDN w:val="0"/>
        <w:adjustRightInd w:val="0"/>
        <w:ind w:left="0" w:firstLine="540"/>
        <w:rPr>
          <w:sz w:val="28"/>
          <w:szCs w:val="28"/>
        </w:rPr>
      </w:pPr>
      <w:r w:rsidRPr="00923BDE">
        <w:rPr>
          <w:sz w:val="28"/>
          <w:szCs w:val="28"/>
        </w:rPr>
        <w:t>оцінка маркетингових ситуацій та неправомірних дій конкурентів і зловмисників.</w:t>
      </w:r>
    </w:p>
    <w:p w:rsidR="00AD64C1" w:rsidRDefault="00AD64C1" w:rsidP="00AD64C1">
      <w:pPr>
        <w:ind w:firstLine="720"/>
        <w:rPr>
          <w:sz w:val="28"/>
          <w:szCs w:val="28"/>
        </w:rPr>
      </w:pPr>
      <w:r w:rsidRPr="00923BDE">
        <w:rPr>
          <w:sz w:val="28"/>
          <w:szCs w:val="28"/>
        </w:rPr>
        <w:t xml:space="preserve">Зрозуміло, що перелік конкретних завдань стосовно організації системи безпеки </w:t>
      </w:r>
      <w:r>
        <w:rPr>
          <w:sz w:val="28"/>
          <w:szCs w:val="28"/>
        </w:rPr>
        <w:t>підприємства</w:t>
      </w:r>
      <w:r w:rsidRPr="00923BDE">
        <w:rPr>
          <w:sz w:val="28"/>
          <w:szCs w:val="28"/>
        </w:rPr>
        <w:t xml:space="preserve"> залежно від специфіки </w:t>
      </w:r>
      <w:r>
        <w:rPr>
          <w:sz w:val="28"/>
          <w:szCs w:val="28"/>
        </w:rPr>
        <w:t>його</w:t>
      </w:r>
      <w:r w:rsidRPr="00923BDE">
        <w:rPr>
          <w:sz w:val="28"/>
          <w:szCs w:val="28"/>
        </w:rPr>
        <w:t xml:space="preserve"> діяльності може бути більшим або меншим, але він завжди має бути достатнім та обґрунтованим.</w:t>
      </w:r>
    </w:p>
    <w:p w:rsidR="00AD64C1" w:rsidRDefault="00AD64C1" w:rsidP="00AD64C1">
      <w:pPr>
        <w:ind w:firstLine="720"/>
        <w:rPr>
          <w:sz w:val="28"/>
          <w:szCs w:val="28"/>
        </w:rPr>
      </w:pPr>
      <w:r w:rsidRPr="00923BDE">
        <w:rPr>
          <w:sz w:val="28"/>
          <w:szCs w:val="28"/>
        </w:rPr>
        <w:t xml:space="preserve">Сукупність конкретних завдань, що стоять перед службою безпеки </w:t>
      </w:r>
      <w:r>
        <w:rPr>
          <w:sz w:val="28"/>
          <w:szCs w:val="28"/>
        </w:rPr>
        <w:t>підприємства</w:t>
      </w:r>
      <w:r w:rsidRPr="00923BDE">
        <w:rPr>
          <w:sz w:val="28"/>
          <w:szCs w:val="28"/>
        </w:rPr>
        <w:t xml:space="preserve">, зумовлює певний набір виконуваних нею функцій. Загальні </w:t>
      </w:r>
      <w:r w:rsidRPr="00923BDE">
        <w:rPr>
          <w:sz w:val="28"/>
          <w:szCs w:val="28"/>
        </w:rPr>
        <w:lastRenderedPageBreak/>
        <w:t>функції, що покладаються на службу безпеки підприємства</w:t>
      </w:r>
      <w:r>
        <w:rPr>
          <w:sz w:val="28"/>
          <w:szCs w:val="28"/>
        </w:rPr>
        <w:t xml:space="preserve"> полягають в наступному:</w:t>
      </w:r>
      <w:r w:rsidRPr="00923BDE">
        <w:rPr>
          <w:sz w:val="28"/>
          <w:szCs w:val="28"/>
        </w:rPr>
        <w:t xml:space="preserve"> </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A62A60">
        <w:rPr>
          <w:sz w:val="28"/>
          <w:szCs w:val="28"/>
        </w:rPr>
        <w:t>захист законних прав та інтересів суб</w:t>
      </w:r>
      <w:r>
        <w:rPr>
          <w:sz w:val="28"/>
          <w:szCs w:val="28"/>
        </w:rPr>
        <w:t>’</w:t>
      </w:r>
      <w:r w:rsidRPr="00A62A60">
        <w:rPr>
          <w:sz w:val="28"/>
          <w:szCs w:val="28"/>
        </w:rPr>
        <w:t>єктів підприємницької діяльності та їх співробітників;</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A62A60">
        <w:rPr>
          <w:sz w:val="28"/>
          <w:szCs w:val="28"/>
        </w:rPr>
        <w:t>збір даних, їх аналіз, оцінка і прогнозування оперативної обстановки та різноманітних ризиків на підприємстві, в організації, установі;</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A62A60">
        <w:rPr>
          <w:sz w:val="28"/>
          <w:szCs w:val="28"/>
        </w:rPr>
        <w:t>вивчення та перевірка партнерів, клієнтів і конкурентів;</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A62A60">
        <w:rPr>
          <w:sz w:val="28"/>
          <w:szCs w:val="28"/>
        </w:rPr>
        <w:t>своєчасне виявлення можливих посягань на об</w:t>
      </w:r>
      <w:r>
        <w:rPr>
          <w:sz w:val="28"/>
          <w:szCs w:val="28"/>
        </w:rPr>
        <w:t>’</w:t>
      </w:r>
      <w:r w:rsidRPr="00A62A60">
        <w:rPr>
          <w:sz w:val="28"/>
          <w:szCs w:val="28"/>
        </w:rPr>
        <w:t>єкт чи його співробітників з боку джерел зовнішніх загроз безпеці;</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недопущення проникнення на об’єкт структур промислового шпіонажу, злочинних формувань чи осіб із протиправними намірами;</w:t>
      </w:r>
    </w:p>
    <w:p w:rsidR="00AD64C1" w:rsidRPr="00433D7B"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433D7B">
        <w:rPr>
          <w:sz w:val="28"/>
          <w:szCs w:val="28"/>
        </w:rPr>
        <w:t>протидія технічному проникненню на об</w:t>
      </w:r>
      <w:r>
        <w:rPr>
          <w:sz w:val="28"/>
          <w:szCs w:val="28"/>
        </w:rPr>
        <w:t>’</w:t>
      </w:r>
      <w:r w:rsidRPr="00433D7B">
        <w:rPr>
          <w:sz w:val="28"/>
          <w:szCs w:val="28"/>
        </w:rPr>
        <w:t>єкта чи його комунікаційні системи;</w:t>
      </w:r>
    </w:p>
    <w:p w:rsidR="00AD64C1" w:rsidRPr="00433D7B"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433D7B">
        <w:rPr>
          <w:sz w:val="28"/>
          <w:szCs w:val="28"/>
        </w:rPr>
        <w:t>захист співробітників об</w:t>
      </w:r>
      <w:r>
        <w:rPr>
          <w:sz w:val="28"/>
          <w:szCs w:val="28"/>
        </w:rPr>
        <w:t>’</w:t>
      </w:r>
      <w:r w:rsidRPr="00433D7B">
        <w:rPr>
          <w:sz w:val="28"/>
          <w:szCs w:val="28"/>
        </w:rPr>
        <w:t>єкта від насильницьких посягань;</w:t>
      </w:r>
    </w:p>
    <w:p w:rsidR="00AD64C1" w:rsidRPr="00A70944"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433D7B">
        <w:rPr>
          <w:sz w:val="28"/>
          <w:szCs w:val="28"/>
        </w:rPr>
        <w:t>виявлення, попередження можливої</w:t>
      </w:r>
      <w:r w:rsidRPr="00A70944">
        <w:rPr>
          <w:sz w:val="28"/>
          <w:szCs w:val="28"/>
        </w:rPr>
        <w:t xml:space="preserve"> протиправної чи іншої негативної діяльності співробітників суб</w:t>
      </w:r>
      <w:r>
        <w:rPr>
          <w:sz w:val="28"/>
          <w:szCs w:val="28"/>
        </w:rPr>
        <w:t>’</w:t>
      </w:r>
      <w:r w:rsidRPr="00A70944">
        <w:rPr>
          <w:sz w:val="28"/>
          <w:szCs w:val="28"/>
        </w:rPr>
        <w:t>єкта підприємництва на шкоду його безпеці;</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збереження матеріальних цінностей, відомостей з обмеженим доступом;</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пошук та здобування необхідної інформації для прийняття оптимальних управлінських рішень з питань стратегії і тактики подальшої підприємницької діяльності;</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фізичну і технічну охорону будов, споруд, територій, транспортних засобів;</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формування в засобах масової інформації у партнерів та клієнтури позитивного іміджу про суб’єкт підприємницької діяльності, що повинно сприяти реалізації бізнес-проектів;</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відшкодування матеріальних та моральних збитків, спричинених неправомірними діями юридичних чи фізичних осіб;</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о</w:t>
      </w:r>
      <w:r w:rsidRPr="00923BDE">
        <w:rPr>
          <w:sz w:val="28"/>
          <w:szCs w:val="28"/>
        </w:rPr>
        <w:t>рганізація і забезпечення пропускного та внутрішньооб</w:t>
      </w:r>
      <w:r>
        <w:rPr>
          <w:sz w:val="28"/>
          <w:szCs w:val="28"/>
        </w:rPr>
        <w:t>’</w:t>
      </w:r>
      <w:r w:rsidRPr="00923BDE">
        <w:rPr>
          <w:sz w:val="28"/>
          <w:szCs w:val="28"/>
        </w:rPr>
        <w:t xml:space="preserve">єктного режиму в приміщеннях; порядок несення служби; контроль дотримання вимог режиму персоналом </w:t>
      </w:r>
      <w:r>
        <w:rPr>
          <w:sz w:val="28"/>
          <w:szCs w:val="28"/>
        </w:rPr>
        <w:t>підприємства</w:t>
      </w:r>
      <w:r w:rsidRPr="00923BDE">
        <w:rPr>
          <w:sz w:val="28"/>
          <w:szCs w:val="28"/>
        </w:rPr>
        <w:t xml:space="preserve"> і партнерами (відвідувачами)</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у</w:t>
      </w:r>
      <w:r w:rsidRPr="00923BDE">
        <w:rPr>
          <w:sz w:val="28"/>
          <w:szCs w:val="28"/>
        </w:rPr>
        <w:t>часть у розробці основоположних документів (статуту, правил внутрішнього розпорядку, договорів тощо) з метою відображення в них вимог організації безпеки й захисту (комерційної таємниці</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р</w:t>
      </w:r>
      <w:r w:rsidRPr="00923BDE">
        <w:rPr>
          <w:sz w:val="28"/>
          <w:szCs w:val="28"/>
        </w:rPr>
        <w:t>озробка та здійснення заходів із забезпечення роботи з документами, що містять відомості, які є комерційною таємницею, контроль виконання вимог матеріалів інструктивного характеру</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в</w:t>
      </w:r>
      <w:r w:rsidRPr="00923BDE">
        <w:rPr>
          <w:sz w:val="28"/>
          <w:szCs w:val="28"/>
        </w:rPr>
        <w:t xml:space="preserve">иявлення і перекриття можливих каналів витоку конфіденційної інформації, облік та аналіз порушень режиму безпеки працівниками </w:t>
      </w:r>
      <w:r>
        <w:rPr>
          <w:sz w:val="28"/>
          <w:szCs w:val="28"/>
        </w:rPr>
        <w:t>підприємства</w:t>
      </w:r>
      <w:r w:rsidRPr="00923BDE">
        <w:rPr>
          <w:sz w:val="28"/>
          <w:szCs w:val="28"/>
        </w:rPr>
        <w:t>, клієнтами та конкурентами</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о</w:t>
      </w:r>
      <w:r w:rsidRPr="00923BDE">
        <w:rPr>
          <w:sz w:val="28"/>
          <w:szCs w:val="28"/>
        </w:rPr>
        <w:t xml:space="preserve">рганізація та проведення службових розслідувань за фактами розголошення або втрати документів, інших порушень безпеки </w:t>
      </w:r>
      <w:r>
        <w:rPr>
          <w:sz w:val="28"/>
          <w:szCs w:val="28"/>
        </w:rPr>
        <w:t>підприємства;</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р</w:t>
      </w:r>
      <w:r w:rsidRPr="00923BDE">
        <w:rPr>
          <w:sz w:val="28"/>
          <w:szCs w:val="28"/>
        </w:rPr>
        <w:t>озробка, оновлення і поповнення переліку відомостей, що становлять комерційну таємницю, та інших нормативних актів, які регламентують порядок організації безпеки й захисту інформації</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lastRenderedPageBreak/>
        <w:t>з</w:t>
      </w:r>
      <w:r w:rsidRPr="00923BDE">
        <w:rPr>
          <w:sz w:val="28"/>
          <w:szCs w:val="28"/>
        </w:rPr>
        <w:t>абезпечення суворого виконання вимог нормативних документів з питань захисту комерційної таємниці</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о</w:t>
      </w:r>
      <w:r w:rsidRPr="00923BDE">
        <w:rPr>
          <w:sz w:val="28"/>
          <w:szCs w:val="28"/>
        </w:rPr>
        <w:t xml:space="preserve">рганізація та регулярне проведення навчання працівників </w:t>
      </w:r>
      <w:r>
        <w:rPr>
          <w:sz w:val="28"/>
          <w:szCs w:val="28"/>
        </w:rPr>
        <w:t xml:space="preserve">підприємства </w:t>
      </w:r>
      <w:r w:rsidRPr="00923BDE">
        <w:rPr>
          <w:sz w:val="28"/>
          <w:szCs w:val="28"/>
        </w:rPr>
        <w:t>й служби безпеки за всіма напрямками захисту комерційної таємниці</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в</w:t>
      </w:r>
      <w:r w:rsidRPr="00923BDE">
        <w:rPr>
          <w:sz w:val="28"/>
          <w:szCs w:val="28"/>
        </w:rPr>
        <w:t xml:space="preserve">едення обліку сейфів і металевих шаф, </w:t>
      </w:r>
      <w:r>
        <w:rPr>
          <w:sz w:val="28"/>
          <w:szCs w:val="28"/>
        </w:rPr>
        <w:t>як</w:t>
      </w:r>
      <w:r w:rsidRPr="00923BDE">
        <w:rPr>
          <w:sz w:val="28"/>
          <w:szCs w:val="28"/>
        </w:rPr>
        <w:t>що в них дозволен</w:t>
      </w:r>
      <w:r>
        <w:rPr>
          <w:sz w:val="28"/>
          <w:szCs w:val="28"/>
        </w:rPr>
        <w:t>е</w:t>
      </w:r>
      <w:r w:rsidRPr="00923BDE">
        <w:rPr>
          <w:sz w:val="28"/>
          <w:szCs w:val="28"/>
        </w:rPr>
        <w:t xml:space="preserve"> постійне чи тимчасове зберігання конфіденційних документів, а також облік та охорона спеціальних приміщень і технічних засобів</w:t>
      </w:r>
      <w:r>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Pr>
          <w:sz w:val="28"/>
          <w:szCs w:val="28"/>
        </w:rPr>
        <w:t>п</w:t>
      </w:r>
      <w:r w:rsidRPr="00923BDE">
        <w:rPr>
          <w:sz w:val="28"/>
          <w:szCs w:val="28"/>
        </w:rPr>
        <w:t>ідтримка контактів із правоохоронними органами та службами безпеки сусідніх підприємств (організацій) в інтересах вивчення криміногенної обстановки в районі</w:t>
      </w:r>
      <w:r>
        <w:rPr>
          <w:sz w:val="28"/>
          <w:szCs w:val="28"/>
        </w:rPr>
        <w:t>;</w:t>
      </w:r>
    </w:p>
    <w:p w:rsidR="00AD64C1" w:rsidRPr="00546DBD"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546DBD">
        <w:rPr>
          <w:sz w:val="28"/>
          <w:szCs w:val="28"/>
        </w:rPr>
        <w:t>контроль за ефективністю функціонування системи безпеки.</w:t>
      </w:r>
    </w:p>
    <w:p w:rsidR="00AD64C1" w:rsidRDefault="00AD64C1" w:rsidP="00AD64C1">
      <w:pPr>
        <w:widowControl w:val="0"/>
        <w:tabs>
          <w:tab w:val="left" w:pos="720"/>
          <w:tab w:val="left" w:pos="9360"/>
        </w:tabs>
        <w:ind w:right="-6" w:firstLine="720"/>
        <w:rPr>
          <w:sz w:val="28"/>
          <w:szCs w:val="28"/>
        </w:rPr>
      </w:pPr>
      <w:r w:rsidRPr="00923BDE">
        <w:rPr>
          <w:sz w:val="28"/>
          <w:szCs w:val="28"/>
        </w:rPr>
        <w:t xml:space="preserve">У нормативних документах, які визначають організацію діяльності служб безпеки </w:t>
      </w:r>
      <w:r>
        <w:rPr>
          <w:sz w:val="28"/>
          <w:szCs w:val="28"/>
        </w:rPr>
        <w:t>підприємств</w:t>
      </w:r>
      <w:r w:rsidRPr="00923BDE">
        <w:rPr>
          <w:sz w:val="28"/>
          <w:szCs w:val="28"/>
        </w:rPr>
        <w:t>, виокремлюються конкретні об</w:t>
      </w:r>
      <w:r>
        <w:rPr>
          <w:sz w:val="28"/>
          <w:szCs w:val="28"/>
        </w:rPr>
        <w:t>’</w:t>
      </w:r>
      <w:r w:rsidRPr="00923BDE">
        <w:rPr>
          <w:sz w:val="28"/>
          <w:szCs w:val="28"/>
        </w:rPr>
        <w:t xml:space="preserve">єкти, </w:t>
      </w:r>
      <w:r>
        <w:rPr>
          <w:sz w:val="28"/>
          <w:szCs w:val="28"/>
        </w:rPr>
        <w:t>які</w:t>
      </w:r>
      <w:r w:rsidRPr="00923BDE">
        <w:rPr>
          <w:sz w:val="28"/>
          <w:szCs w:val="28"/>
        </w:rPr>
        <w:t xml:space="preserve"> підлягають захисту від потенційних загроз і протиправних посягань. </w:t>
      </w:r>
      <w:r>
        <w:rPr>
          <w:sz w:val="28"/>
          <w:szCs w:val="28"/>
        </w:rPr>
        <w:t>Д</w:t>
      </w:r>
      <w:r w:rsidRPr="00923BDE">
        <w:rPr>
          <w:sz w:val="28"/>
          <w:szCs w:val="28"/>
        </w:rPr>
        <w:t>о них належать:</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 xml:space="preserve">персонал (керівники; персонал, який володіє інформацією, що становить комерційну таємницю </w:t>
      </w:r>
      <w:r>
        <w:rPr>
          <w:sz w:val="28"/>
          <w:szCs w:val="28"/>
        </w:rPr>
        <w:t>підприємства</w:t>
      </w:r>
      <w:r w:rsidRPr="00923BDE">
        <w:rPr>
          <w:sz w:val="28"/>
          <w:szCs w:val="28"/>
        </w:rPr>
        <w:t>);</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 xml:space="preserve">матеріальні </w:t>
      </w:r>
      <w:r>
        <w:rPr>
          <w:sz w:val="28"/>
          <w:szCs w:val="28"/>
        </w:rPr>
        <w:t>ц</w:t>
      </w:r>
      <w:r w:rsidRPr="00923BDE">
        <w:rPr>
          <w:sz w:val="28"/>
          <w:szCs w:val="28"/>
        </w:rPr>
        <w:t>і</w:t>
      </w:r>
      <w:r>
        <w:rPr>
          <w:sz w:val="28"/>
          <w:szCs w:val="28"/>
        </w:rPr>
        <w:t>нності</w:t>
      </w:r>
      <w:r w:rsidRPr="00923BDE">
        <w:rPr>
          <w:sz w:val="28"/>
          <w:szCs w:val="28"/>
        </w:rPr>
        <w:t xml:space="preserve"> та фінансові кошти (приміщення, споруди, устаткування, транспорт; валюта, коштовні речі, фінансові документи);</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інформаційні ресурси з обмеженим доступом;</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засоби та системи комп</w:t>
      </w:r>
      <w:r>
        <w:rPr>
          <w:sz w:val="28"/>
          <w:szCs w:val="28"/>
        </w:rPr>
        <w:t>’</w:t>
      </w:r>
      <w:r w:rsidRPr="00923BDE">
        <w:rPr>
          <w:sz w:val="28"/>
          <w:szCs w:val="28"/>
        </w:rPr>
        <w:t>ютеризації діяльності підприємства;</w:t>
      </w:r>
    </w:p>
    <w:p w:rsidR="00AD64C1" w:rsidRDefault="00AD64C1" w:rsidP="00AD64C1">
      <w:pPr>
        <w:widowControl w:val="0"/>
        <w:numPr>
          <w:ilvl w:val="0"/>
          <w:numId w:val="1"/>
        </w:numPr>
        <w:tabs>
          <w:tab w:val="clear" w:pos="1440"/>
          <w:tab w:val="left" w:pos="720"/>
          <w:tab w:val="num" w:pos="1260"/>
          <w:tab w:val="left" w:pos="9360"/>
        </w:tabs>
        <w:ind w:left="0" w:right="-6" w:firstLine="540"/>
        <w:rPr>
          <w:sz w:val="28"/>
          <w:szCs w:val="28"/>
        </w:rPr>
      </w:pPr>
      <w:r w:rsidRPr="00923BDE">
        <w:rPr>
          <w:sz w:val="28"/>
          <w:szCs w:val="28"/>
        </w:rPr>
        <w:t>технічні засоби та системи охорони й захисту матеріальних та інформаційних ресурсів.</w:t>
      </w:r>
    </w:p>
    <w:p w:rsidR="00AD64C1" w:rsidRDefault="00AD64C1" w:rsidP="00AD64C1">
      <w:pPr>
        <w:ind w:firstLine="720"/>
        <w:rPr>
          <w:b/>
          <w:bCs/>
          <w:caps/>
          <w:sz w:val="28"/>
          <w:szCs w:val="28"/>
        </w:rPr>
      </w:pPr>
    </w:p>
    <w:p w:rsidR="00AD64C1" w:rsidRPr="00DD39E8" w:rsidRDefault="00AD64C1" w:rsidP="00AD64C1">
      <w:pPr>
        <w:ind w:right="-2" w:firstLine="720"/>
        <w:jc w:val="center"/>
        <w:rPr>
          <w:b/>
          <w:bCs/>
          <w:sz w:val="28"/>
          <w:szCs w:val="28"/>
        </w:rPr>
      </w:pPr>
      <w:r w:rsidRPr="00DD39E8">
        <w:rPr>
          <w:b/>
          <w:bCs/>
          <w:caps/>
          <w:sz w:val="28"/>
          <w:szCs w:val="28"/>
        </w:rPr>
        <w:t>П</w:t>
      </w:r>
      <w:r w:rsidRPr="00DD39E8">
        <w:rPr>
          <w:b/>
          <w:bCs/>
          <w:sz w:val="28"/>
          <w:szCs w:val="28"/>
        </w:rPr>
        <w:t>итання для закріплення матеріалу і самостійної роботи</w:t>
      </w:r>
    </w:p>
    <w:p w:rsidR="00AD64C1" w:rsidRPr="00770AA2" w:rsidRDefault="00AD64C1" w:rsidP="00AD64C1">
      <w:pPr>
        <w:pStyle w:val="a5"/>
        <w:ind w:firstLine="720"/>
        <w:rPr>
          <w:sz w:val="28"/>
          <w:lang w:val="ru-RU"/>
        </w:rPr>
      </w:pPr>
    </w:p>
    <w:p w:rsidR="00AD64C1" w:rsidRDefault="00AD64C1" w:rsidP="00AD64C1">
      <w:pPr>
        <w:numPr>
          <w:ilvl w:val="1"/>
          <w:numId w:val="7"/>
        </w:numPr>
        <w:tabs>
          <w:tab w:val="clear" w:pos="1440"/>
          <w:tab w:val="num" w:pos="1080"/>
        </w:tabs>
        <w:ind w:left="0" w:firstLine="720"/>
        <w:jc w:val="left"/>
        <w:rPr>
          <w:sz w:val="28"/>
          <w:szCs w:val="28"/>
        </w:rPr>
      </w:pPr>
      <w:r w:rsidRPr="00AD6A67">
        <w:rPr>
          <w:sz w:val="28"/>
          <w:szCs w:val="28"/>
        </w:rPr>
        <w:t xml:space="preserve">Сутність </w:t>
      </w:r>
      <w:r>
        <w:rPr>
          <w:sz w:val="28"/>
          <w:szCs w:val="28"/>
        </w:rPr>
        <w:t xml:space="preserve">економічної безпеки </w:t>
      </w:r>
      <w:r w:rsidRPr="00AD6A67">
        <w:rPr>
          <w:sz w:val="28"/>
          <w:szCs w:val="28"/>
        </w:rPr>
        <w:t xml:space="preserve">підприємства. </w:t>
      </w:r>
    </w:p>
    <w:p w:rsidR="00AD64C1" w:rsidRDefault="00AD64C1" w:rsidP="00AD64C1">
      <w:pPr>
        <w:numPr>
          <w:ilvl w:val="1"/>
          <w:numId w:val="7"/>
        </w:numPr>
        <w:tabs>
          <w:tab w:val="clear" w:pos="1440"/>
          <w:tab w:val="num" w:pos="1080"/>
        </w:tabs>
        <w:ind w:left="0" w:firstLine="720"/>
        <w:jc w:val="left"/>
        <w:rPr>
          <w:sz w:val="28"/>
          <w:szCs w:val="28"/>
        </w:rPr>
      </w:pPr>
      <w:r>
        <w:rPr>
          <w:sz w:val="28"/>
          <w:szCs w:val="28"/>
        </w:rPr>
        <w:t>Фактори впливу на економічну безпеку</w:t>
      </w:r>
      <w:r w:rsidRPr="00AD6A67">
        <w:rPr>
          <w:sz w:val="28"/>
          <w:szCs w:val="28"/>
        </w:rPr>
        <w:t>.</w:t>
      </w:r>
    </w:p>
    <w:p w:rsidR="00AD64C1" w:rsidRPr="00AD6A67" w:rsidRDefault="00AD64C1" w:rsidP="00AD64C1">
      <w:pPr>
        <w:numPr>
          <w:ilvl w:val="1"/>
          <w:numId w:val="7"/>
        </w:numPr>
        <w:tabs>
          <w:tab w:val="clear" w:pos="1440"/>
          <w:tab w:val="num" w:pos="1080"/>
        </w:tabs>
        <w:ind w:left="0" w:firstLine="720"/>
        <w:jc w:val="left"/>
        <w:rPr>
          <w:sz w:val="28"/>
          <w:szCs w:val="28"/>
        </w:rPr>
      </w:pPr>
      <w:r>
        <w:rPr>
          <w:sz w:val="28"/>
          <w:szCs w:val="28"/>
        </w:rPr>
        <w:t>Джерела загроз економічній безпеці підприємства</w:t>
      </w:r>
      <w:r w:rsidRPr="00AD6A67">
        <w:rPr>
          <w:sz w:val="28"/>
          <w:szCs w:val="28"/>
        </w:rPr>
        <w:t xml:space="preserve">. </w:t>
      </w:r>
    </w:p>
    <w:p w:rsidR="00AD64C1" w:rsidRPr="00923BDE"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sidRPr="00923BDE">
        <w:rPr>
          <w:sz w:val="28"/>
          <w:szCs w:val="28"/>
        </w:rPr>
        <w:t>Структурні елементи і схема організації економічної безпеки.</w:t>
      </w:r>
    </w:p>
    <w:p w:rsidR="00AD64C1" w:rsidRDefault="00AD64C1" w:rsidP="00AD64C1">
      <w:pPr>
        <w:pStyle w:val="a4"/>
        <w:numPr>
          <w:ilvl w:val="1"/>
          <w:numId w:val="7"/>
        </w:numPr>
        <w:tabs>
          <w:tab w:val="clear" w:pos="1440"/>
          <w:tab w:val="num" w:pos="1080"/>
        </w:tabs>
        <w:spacing w:before="0" w:beforeAutospacing="0" w:after="0" w:afterAutospacing="0"/>
        <w:ind w:left="0" w:firstLine="720"/>
        <w:jc w:val="left"/>
        <w:rPr>
          <w:sz w:val="28"/>
          <w:szCs w:val="28"/>
        </w:rPr>
      </w:pPr>
      <w:r>
        <w:rPr>
          <w:sz w:val="28"/>
          <w:szCs w:val="28"/>
        </w:rPr>
        <w:t>М</w:t>
      </w:r>
      <w:r w:rsidRPr="00923BDE">
        <w:rPr>
          <w:sz w:val="28"/>
          <w:szCs w:val="28"/>
        </w:rPr>
        <w:t>етодологія оцінки рівня економічної безпеки.</w:t>
      </w:r>
    </w:p>
    <w:p w:rsidR="00AD64C1" w:rsidRPr="00DC6822" w:rsidRDefault="00AD64C1" w:rsidP="00AD64C1">
      <w:pPr>
        <w:pStyle w:val="a4"/>
        <w:numPr>
          <w:ilvl w:val="1"/>
          <w:numId w:val="7"/>
        </w:numPr>
        <w:tabs>
          <w:tab w:val="clear" w:pos="1440"/>
          <w:tab w:val="num" w:pos="1080"/>
        </w:tabs>
        <w:spacing w:before="0" w:beforeAutospacing="0" w:after="0" w:afterAutospacing="0"/>
        <w:ind w:left="0" w:firstLine="720"/>
        <w:jc w:val="left"/>
        <w:rPr>
          <w:sz w:val="28"/>
          <w:szCs w:val="28"/>
        </w:rPr>
      </w:pPr>
      <w:r w:rsidRPr="00F32169">
        <w:rPr>
          <w:sz w:val="28"/>
          <w:szCs w:val="28"/>
        </w:rPr>
        <w:t>Аналіз та оцінка досягнутого рівня економічної безпеки</w:t>
      </w:r>
      <w:r>
        <w:rPr>
          <w:sz w:val="28"/>
          <w:szCs w:val="28"/>
        </w:rPr>
        <w:t>.</w:t>
      </w:r>
    </w:p>
    <w:p w:rsidR="00AD64C1" w:rsidRPr="00B31E73"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Pr>
          <w:sz w:val="28"/>
          <w:szCs w:val="28"/>
        </w:rPr>
        <w:t>Фінансова складова економіч</w:t>
      </w:r>
      <w:r w:rsidRPr="00B31E73">
        <w:rPr>
          <w:sz w:val="28"/>
          <w:szCs w:val="28"/>
        </w:rPr>
        <w:t>ної безпеки</w:t>
      </w:r>
      <w:r>
        <w:rPr>
          <w:sz w:val="28"/>
          <w:szCs w:val="28"/>
        </w:rPr>
        <w:t>.</w:t>
      </w:r>
    </w:p>
    <w:p w:rsidR="00AD64C1" w:rsidRPr="00923BDE"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sidRPr="00923BDE">
        <w:rPr>
          <w:sz w:val="28"/>
          <w:szCs w:val="28"/>
        </w:rPr>
        <w:t>Інтелектуальна й кадрова</w:t>
      </w:r>
      <w:r w:rsidRPr="00B31E73">
        <w:rPr>
          <w:sz w:val="28"/>
          <w:szCs w:val="28"/>
        </w:rPr>
        <w:t xml:space="preserve"> </w:t>
      </w:r>
      <w:r>
        <w:rPr>
          <w:sz w:val="28"/>
          <w:szCs w:val="28"/>
        </w:rPr>
        <w:t>складова економіч</w:t>
      </w:r>
      <w:r w:rsidRPr="00B31E73">
        <w:rPr>
          <w:sz w:val="28"/>
          <w:szCs w:val="28"/>
        </w:rPr>
        <w:t>ної безпеки</w:t>
      </w:r>
      <w:r>
        <w:rPr>
          <w:sz w:val="28"/>
          <w:szCs w:val="28"/>
        </w:rPr>
        <w:t>.</w:t>
      </w:r>
    </w:p>
    <w:p w:rsidR="00AD64C1" w:rsidRPr="00B31E73"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sidRPr="00923BDE">
        <w:rPr>
          <w:sz w:val="28"/>
          <w:szCs w:val="28"/>
        </w:rPr>
        <w:t>Техніко-технологічна складова</w:t>
      </w:r>
      <w:r>
        <w:rPr>
          <w:sz w:val="28"/>
          <w:szCs w:val="28"/>
        </w:rPr>
        <w:t xml:space="preserve"> економіч</w:t>
      </w:r>
      <w:r w:rsidRPr="00B31E73">
        <w:rPr>
          <w:sz w:val="28"/>
          <w:szCs w:val="28"/>
        </w:rPr>
        <w:t>ної безпеки</w:t>
      </w:r>
      <w:r>
        <w:rPr>
          <w:sz w:val="28"/>
          <w:szCs w:val="28"/>
        </w:rPr>
        <w:t>.</w:t>
      </w:r>
    </w:p>
    <w:p w:rsidR="00AD64C1" w:rsidRPr="00AD6A67" w:rsidRDefault="00AD64C1" w:rsidP="00AD64C1">
      <w:pPr>
        <w:numPr>
          <w:ilvl w:val="1"/>
          <w:numId w:val="7"/>
        </w:numPr>
        <w:tabs>
          <w:tab w:val="clear" w:pos="1440"/>
          <w:tab w:val="num" w:pos="1080"/>
        </w:tabs>
        <w:ind w:left="0" w:firstLine="720"/>
        <w:jc w:val="left"/>
        <w:rPr>
          <w:sz w:val="28"/>
          <w:szCs w:val="28"/>
        </w:rPr>
      </w:pPr>
      <w:r w:rsidRPr="00923BDE">
        <w:rPr>
          <w:sz w:val="28"/>
          <w:szCs w:val="28"/>
        </w:rPr>
        <w:t>Політико-правова складова</w:t>
      </w:r>
      <w:r>
        <w:rPr>
          <w:sz w:val="28"/>
          <w:szCs w:val="28"/>
        </w:rPr>
        <w:t xml:space="preserve"> економіч</w:t>
      </w:r>
      <w:r w:rsidRPr="00B31E73">
        <w:rPr>
          <w:sz w:val="28"/>
          <w:szCs w:val="28"/>
        </w:rPr>
        <w:t>ної безпеки</w:t>
      </w:r>
      <w:r>
        <w:rPr>
          <w:sz w:val="28"/>
          <w:szCs w:val="28"/>
        </w:rPr>
        <w:t>.</w:t>
      </w:r>
    </w:p>
    <w:p w:rsidR="00AD64C1" w:rsidRPr="00923BDE"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sidRPr="00923BDE">
        <w:rPr>
          <w:sz w:val="28"/>
          <w:szCs w:val="28"/>
        </w:rPr>
        <w:t>Інформаційна складова</w:t>
      </w:r>
      <w:r>
        <w:rPr>
          <w:sz w:val="28"/>
          <w:szCs w:val="28"/>
        </w:rPr>
        <w:t xml:space="preserve"> економіч</w:t>
      </w:r>
      <w:r w:rsidRPr="00B31E73">
        <w:rPr>
          <w:sz w:val="28"/>
          <w:szCs w:val="28"/>
        </w:rPr>
        <w:t>ної безпеки</w:t>
      </w:r>
      <w:r>
        <w:rPr>
          <w:sz w:val="28"/>
          <w:szCs w:val="28"/>
        </w:rPr>
        <w:t>.</w:t>
      </w:r>
    </w:p>
    <w:p w:rsidR="00AD64C1" w:rsidRPr="00923BDE" w:rsidRDefault="00AD64C1" w:rsidP="00AD64C1">
      <w:pPr>
        <w:pStyle w:val="a4"/>
        <w:numPr>
          <w:ilvl w:val="1"/>
          <w:numId w:val="7"/>
        </w:numPr>
        <w:tabs>
          <w:tab w:val="clear" w:pos="1440"/>
          <w:tab w:val="num" w:pos="1080"/>
        </w:tabs>
        <w:spacing w:before="0" w:beforeAutospacing="0" w:after="0" w:afterAutospacing="0"/>
        <w:ind w:left="0" w:firstLine="720"/>
        <w:rPr>
          <w:sz w:val="28"/>
          <w:szCs w:val="28"/>
        </w:rPr>
      </w:pPr>
      <w:r w:rsidRPr="00923BDE">
        <w:rPr>
          <w:sz w:val="28"/>
          <w:szCs w:val="28"/>
        </w:rPr>
        <w:t>Екологічна складова</w:t>
      </w:r>
      <w:r w:rsidRPr="00CA3AA0">
        <w:rPr>
          <w:sz w:val="28"/>
          <w:szCs w:val="28"/>
        </w:rPr>
        <w:t xml:space="preserve"> </w:t>
      </w:r>
      <w:r>
        <w:rPr>
          <w:sz w:val="28"/>
          <w:szCs w:val="28"/>
        </w:rPr>
        <w:t>економіч</w:t>
      </w:r>
      <w:r w:rsidRPr="00B31E73">
        <w:rPr>
          <w:sz w:val="28"/>
          <w:szCs w:val="28"/>
        </w:rPr>
        <w:t>ної безпеки</w:t>
      </w:r>
      <w:r>
        <w:rPr>
          <w:sz w:val="28"/>
          <w:szCs w:val="28"/>
        </w:rPr>
        <w:t>.</w:t>
      </w:r>
    </w:p>
    <w:p w:rsidR="00AD64C1" w:rsidRDefault="00AD64C1" w:rsidP="00AD64C1">
      <w:pPr>
        <w:numPr>
          <w:ilvl w:val="1"/>
          <w:numId w:val="7"/>
        </w:numPr>
        <w:tabs>
          <w:tab w:val="clear" w:pos="1440"/>
          <w:tab w:val="num" w:pos="1080"/>
        </w:tabs>
        <w:ind w:left="0" w:firstLine="720"/>
        <w:jc w:val="left"/>
        <w:rPr>
          <w:sz w:val="28"/>
          <w:szCs w:val="28"/>
        </w:rPr>
      </w:pPr>
      <w:r>
        <w:rPr>
          <w:sz w:val="28"/>
          <w:szCs w:val="28"/>
        </w:rPr>
        <w:t>Принципи організації служби економічної безпеки.</w:t>
      </w:r>
    </w:p>
    <w:p w:rsidR="00436358" w:rsidRDefault="00AD64C1"/>
    <w:sectPr w:rsidR="0043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30"/>
    <w:multiLevelType w:val="hybridMultilevel"/>
    <w:tmpl w:val="A40C00EA"/>
    <w:lvl w:ilvl="0" w:tplc="2368AD7A">
      <w:start w:val="1"/>
      <w:numFmt w:val="lowerRoman"/>
      <w:lvlText w:val="%1-"/>
      <w:lvlJc w:val="left"/>
      <w:pPr>
        <w:ind w:left="1440" w:hanging="720"/>
      </w:pPr>
      <w:rPr>
        <w:rFonts w:hint="default"/>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BE5038"/>
    <w:multiLevelType w:val="hybridMultilevel"/>
    <w:tmpl w:val="537AE00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 w15:restartNumberingAfterBreak="0">
    <w:nsid w:val="25172AF8"/>
    <w:multiLevelType w:val="hybridMultilevel"/>
    <w:tmpl w:val="2CBC868C"/>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3" w15:restartNumberingAfterBreak="0">
    <w:nsid w:val="2B4B1460"/>
    <w:multiLevelType w:val="hybridMultilevel"/>
    <w:tmpl w:val="B2C23FD6"/>
    <w:lvl w:ilvl="0" w:tplc="BE9028CC">
      <w:start w:val="1"/>
      <w:numFmt w:val="bullet"/>
      <w:lvlText w:val=""/>
      <w:lvlJc w:val="left"/>
      <w:pPr>
        <w:tabs>
          <w:tab w:val="num" w:pos="1440"/>
        </w:tabs>
        <w:ind w:left="-131" w:firstLine="851"/>
      </w:pPr>
      <w:rPr>
        <w:rFonts w:ascii="Symbol" w:hAnsi="Symbol" w:cs="Times New Roman" w:hint="default"/>
      </w:rPr>
    </w:lvl>
    <w:lvl w:ilvl="1" w:tplc="D222F7F6">
      <w:start w:val="1"/>
      <w:numFmt w:val="decimal"/>
      <w:lvlText w:val="%2."/>
      <w:lvlJc w:val="left"/>
      <w:pPr>
        <w:tabs>
          <w:tab w:val="num" w:pos="2265"/>
        </w:tabs>
        <w:ind w:left="2265" w:hanging="825"/>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286F06"/>
    <w:multiLevelType w:val="hybridMultilevel"/>
    <w:tmpl w:val="D358754A"/>
    <w:lvl w:ilvl="0" w:tplc="3ACC2500">
      <w:start w:val="1"/>
      <w:numFmt w:val="decimal"/>
      <w:lvlText w:val="%1)"/>
      <w:lvlJc w:val="left"/>
      <w:pPr>
        <w:tabs>
          <w:tab w:val="num" w:pos="900"/>
        </w:tabs>
        <w:ind w:left="900" w:hanging="360"/>
      </w:pPr>
      <w:rPr>
        <w:rFonts w:hint="default"/>
      </w:rPr>
    </w:lvl>
    <w:lvl w:ilvl="1" w:tplc="03622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82772D"/>
    <w:multiLevelType w:val="hybridMultilevel"/>
    <w:tmpl w:val="BBB4A24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6" w15:restartNumberingAfterBreak="0">
    <w:nsid w:val="463B0E65"/>
    <w:multiLevelType w:val="hybridMultilevel"/>
    <w:tmpl w:val="C778F152"/>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7" w15:restartNumberingAfterBreak="0">
    <w:nsid w:val="513E6EA6"/>
    <w:multiLevelType w:val="hybridMultilevel"/>
    <w:tmpl w:val="5E38EEF0"/>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8" w15:restartNumberingAfterBreak="0">
    <w:nsid w:val="6E3C418E"/>
    <w:multiLevelType w:val="hybridMultilevel"/>
    <w:tmpl w:val="D14AC210"/>
    <w:lvl w:ilvl="0" w:tplc="7C60D5A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71286C21"/>
    <w:multiLevelType w:val="hybridMultilevel"/>
    <w:tmpl w:val="1C02CCB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10" w15:restartNumberingAfterBreak="0">
    <w:nsid w:val="7E9910E2"/>
    <w:multiLevelType w:val="hybridMultilevel"/>
    <w:tmpl w:val="A69C3040"/>
    <w:lvl w:ilvl="0" w:tplc="3726358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7"/>
  </w:num>
  <w:num w:numId="4">
    <w:abstractNumId w:val="10"/>
  </w:num>
  <w:num w:numId="5">
    <w:abstractNumId w:val="8"/>
  </w:num>
  <w:num w:numId="6">
    <w:abstractNumId w:val="9"/>
  </w:num>
  <w:num w:numId="7">
    <w:abstractNumId w:val="4"/>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C1"/>
    <w:rsid w:val="006C1A8A"/>
    <w:rsid w:val="00A771D9"/>
    <w:rsid w:val="00AD6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6C34"/>
  <w15:chartTrackingRefBased/>
  <w15:docId w15:val="{9C0EDC97-B073-441D-ADE0-6630D99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C1"/>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4C1"/>
    <w:pPr>
      <w:ind w:left="720"/>
      <w:contextualSpacing/>
    </w:pPr>
  </w:style>
  <w:style w:type="paragraph" w:styleId="a4">
    <w:name w:val="Normal (Web)"/>
    <w:basedOn w:val="a"/>
    <w:unhideWhenUsed/>
    <w:rsid w:val="00AD64C1"/>
    <w:pPr>
      <w:spacing w:before="100" w:beforeAutospacing="1" w:after="100" w:afterAutospacing="1"/>
    </w:pPr>
  </w:style>
  <w:style w:type="paragraph" w:styleId="a5">
    <w:name w:val="Body Text"/>
    <w:basedOn w:val="a"/>
    <w:link w:val="a6"/>
    <w:rsid w:val="00AD64C1"/>
    <w:pPr>
      <w:spacing w:after="120"/>
      <w:jc w:val="left"/>
    </w:pPr>
    <w:rPr>
      <w:lang w:val="uk-UA"/>
    </w:rPr>
  </w:style>
  <w:style w:type="character" w:customStyle="1" w:styleId="a6">
    <w:name w:val="Основной текст Знак"/>
    <w:basedOn w:val="a0"/>
    <w:link w:val="a5"/>
    <w:rsid w:val="00AD64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16940</Words>
  <Characters>9657</Characters>
  <Application>Microsoft Office Word</Application>
  <DocSecurity>0</DocSecurity>
  <Lines>80</Lines>
  <Paragraphs>53</Paragraphs>
  <ScaleCrop>false</ScaleCrop>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2020-05-04T14:11:00Z</dcterms:created>
  <dcterms:modified xsi:type="dcterms:W3CDTF">2020-05-04T14:13:00Z</dcterms:modified>
</cp:coreProperties>
</file>